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EC28" w14:textId="6357669A" w:rsidR="00F21723" w:rsidRPr="00817A1D" w:rsidRDefault="00513C30" w:rsidP="001B77E8">
      <w:pPr>
        <w:snapToGrid w:val="0"/>
        <w:ind w:rightChars="-177" w:right="-425"/>
        <w:jc w:val="center"/>
        <w:rPr>
          <w:sz w:val="40"/>
          <w:szCs w:val="40"/>
        </w:rPr>
      </w:pPr>
      <w:r w:rsidRPr="00817A1D">
        <w:rPr>
          <w:rFonts w:ascii="標楷體" w:eastAsia="標楷體" w:hAnsi="標楷體" w:hint="eastAsia"/>
          <w:kern w:val="0"/>
          <w:sz w:val="40"/>
          <w:szCs w:val="40"/>
        </w:rPr>
        <w:t>癲癇</w:t>
      </w:r>
      <w:proofErr w:type="gramStart"/>
      <w:r w:rsidRPr="00817A1D">
        <w:rPr>
          <w:rFonts w:ascii="標楷體" w:eastAsia="標楷體" w:hAnsi="標楷體" w:hint="eastAsia"/>
          <w:kern w:val="0"/>
          <w:sz w:val="40"/>
          <w:szCs w:val="40"/>
        </w:rPr>
        <w:t>手術與術前</w:t>
      </w:r>
      <w:proofErr w:type="gramEnd"/>
      <w:r w:rsidRPr="00817A1D">
        <w:rPr>
          <w:rFonts w:ascii="標楷體" w:eastAsia="標楷體" w:hAnsi="標楷體" w:hint="eastAsia"/>
          <w:kern w:val="0"/>
          <w:sz w:val="40"/>
          <w:szCs w:val="40"/>
        </w:rPr>
        <w:t>評估工作坊</w:t>
      </w:r>
      <w:r w:rsidR="003A0B0B" w:rsidRPr="00817A1D">
        <w:rPr>
          <w:rFonts w:ascii="標楷體" w:eastAsia="標楷體" w:hAnsi="標楷體" w:hint="eastAsia"/>
          <w:kern w:val="0"/>
          <w:sz w:val="36"/>
          <w:szCs w:val="36"/>
        </w:rPr>
        <w:t>(</w:t>
      </w:r>
      <w:r w:rsidRPr="00817A1D">
        <w:rPr>
          <w:rFonts w:ascii="標楷體" w:eastAsia="標楷體" w:hAnsi="標楷體" w:hint="eastAsia"/>
          <w:kern w:val="0"/>
          <w:sz w:val="36"/>
          <w:szCs w:val="36"/>
        </w:rPr>
        <w:t>基礎班</w:t>
      </w:r>
      <w:r w:rsidR="003A0B0B" w:rsidRPr="00817A1D">
        <w:rPr>
          <w:rFonts w:ascii="標楷體" w:eastAsia="標楷體" w:hAnsi="標楷體" w:hint="eastAsia"/>
          <w:kern w:val="0"/>
          <w:sz w:val="36"/>
          <w:szCs w:val="36"/>
        </w:rPr>
        <w:t>)</w:t>
      </w:r>
    </w:p>
    <w:p w14:paraId="1030E561" w14:textId="0248B47D" w:rsidR="00C01250" w:rsidRPr="00295335" w:rsidRDefault="00C01250" w:rsidP="00E5461A">
      <w:pPr>
        <w:snapToGrid w:val="0"/>
        <w:spacing w:beforeLines="150" w:before="540"/>
        <w:ind w:rightChars="225" w:right="540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 xml:space="preserve">主辦：台灣癲癇醫學會 </w:t>
      </w:r>
    </w:p>
    <w:p w14:paraId="42B43C2B" w14:textId="29BA5D4F" w:rsidR="00F21723" w:rsidRPr="00295335" w:rsidRDefault="002924D6" w:rsidP="00E5461A">
      <w:pPr>
        <w:snapToGrid w:val="0"/>
        <w:spacing w:beforeLines="50" w:before="180"/>
        <w:ind w:rightChars="225" w:right="540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協辦</w:t>
      </w:r>
      <w:r w:rsidR="004646B5" w:rsidRPr="00295335">
        <w:rPr>
          <w:rFonts w:ascii="標楷體" w:eastAsia="標楷體" w:hAnsi="標楷體" w:cs="Times New Roman"/>
          <w:szCs w:val="24"/>
        </w:rPr>
        <w:t>：</w:t>
      </w:r>
      <w:proofErr w:type="gramStart"/>
      <w:r w:rsidR="00F21723" w:rsidRPr="00295335">
        <w:rPr>
          <w:rFonts w:ascii="標楷體" w:eastAsia="標楷體" w:hAnsi="標楷體" w:cs="Times New Roman"/>
          <w:szCs w:val="24"/>
        </w:rPr>
        <w:t>理諾珐</w:t>
      </w:r>
      <w:proofErr w:type="gramEnd"/>
      <w:r w:rsidR="00F21723" w:rsidRPr="00295335">
        <w:rPr>
          <w:rFonts w:ascii="標楷體" w:eastAsia="標楷體" w:hAnsi="標楷體" w:cs="Times New Roman"/>
          <w:szCs w:val="24"/>
        </w:rPr>
        <w:t>台灣股份有限公司</w:t>
      </w:r>
    </w:p>
    <w:p w14:paraId="3EBC97C5" w14:textId="61AB3AAF" w:rsidR="00C943DF" w:rsidRPr="00295335" w:rsidRDefault="002B70A3" w:rsidP="00E5461A">
      <w:pPr>
        <w:snapToGrid w:val="0"/>
        <w:spacing w:beforeLines="50" w:before="180"/>
        <w:ind w:left="839" w:rightChars="225" w:right="540" w:hanging="839"/>
        <w:jc w:val="both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時間</w:t>
      </w:r>
      <w:r w:rsidR="00C943DF" w:rsidRPr="00295335">
        <w:rPr>
          <w:rFonts w:ascii="標楷體" w:eastAsia="標楷體" w:hAnsi="標楷體" w:cs="Times New Roman"/>
          <w:szCs w:val="24"/>
        </w:rPr>
        <w:t>：</w:t>
      </w:r>
      <w:r w:rsidR="00C943DF" w:rsidRPr="00295335">
        <w:rPr>
          <w:rFonts w:ascii="標楷體" w:eastAsia="標楷體" w:hAnsi="標楷體" w:cs="Times New Roman" w:hint="eastAsia"/>
          <w:szCs w:val="24"/>
        </w:rPr>
        <w:t>1</w:t>
      </w:r>
      <w:r w:rsidR="00C943DF" w:rsidRPr="00295335">
        <w:rPr>
          <w:rFonts w:ascii="標楷體" w:eastAsia="標楷體" w:hAnsi="標楷體" w:cs="Times New Roman"/>
          <w:szCs w:val="24"/>
        </w:rPr>
        <w:t>11年</w:t>
      </w:r>
      <w:r w:rsidR="00C943DF" w:rsidRPr="00295335">
        <w:rPr>
          <w:rFonts w:ascii="標楷體" w:eastAsia="標楷體" w:hAnsi="標楷體" w:cs="Times New Roman" w:hint="eastAsia"/>
          <w:szCs w:val="24"/>
        </w:rPr>
        <w:t>9</w:t>
      </w:r>
      <w:r w:rsidR="00C943DF" w:rsidRPr="00295335">
        <w:rPr>
          <w:rFonts w:ascii="標楷體" w:eastAsia="標楷體" w:hAnsi="標楷體" w:cs="Times New Roman"/>
          <w:szCs w:val="24"/>
        </w:rPr>
        <w:t>月</w:t>
      </w:r>
      <w:r w:rsidR="00C943DF" w:rsidRPr="00295335">
        <w:rPr>
          <w:rFonts w:ascii="標楷體" w:eastAsia="標楷體" w:hAnsi="標楷體" w:cs="Times New Roman" w:hint="eastAsia"/>
          <w:szCs w:val="24"/>
        </w:rPr>
        <w:t>18</w:t>
      </w:r>
      <w:r w:rsidR="00C943DF" w:rsidRPr="00295335">
        <w:rPr>
          <w:rFonts w:ascii="標楷體" w:eastAsia="標楷體" w:hAnsi="標楷體" w:cs="Times New Roman"/>
          <w:szCs w:val="24"/>
        </w:rPr>
        <w:t>日(日)</w:t>
      </w:r>
      <w:r w:rsidR="00C943DF" w:rsidRPr="00295335">
        <w:rPr>
          <w:rFonts w:ascii="標楷體" w:eastAsia="標楷體" w:hAnsi="標楷體" w:cs="Times New Roman" w:hint="eastAsia"/>
          <w:szCs w:val="24"/>
        </w:rPr>
        <w:t xml:space="preserve">  </w:t>
      </w:r>
      <w:r w:rsidR="002821C5" w:rsidRPr="00295335">
        <w:rPr>
          <w:rFonts w:ascii="標楷體" w:eastAsia="標楷體" w:hAnsi="標楷體" w:cs="Times New Roman"/>
          <w:szCs w:val="24"/>
        </w:rPr>
        <w:t>09</w:t>
      </w:r>
      <w:r w:rsidR="00C943DF" w:rsidRPr="00295335">
        <w:rPr>
          <w:rFonts w:ascii="標楷體" w:eastAsia="標楷體" w:hAnsi="標楷體" w:cs="Times New Roman"/>
          <w:szCs w:val="24"/>
        </w:rPr>
        <w:t>:</w:t>
      </w:r>
      <w:r w:rsidR="002821C5" w:rsidRPr="00295335">
        <w:rPr>
          <w:rFonts w:ascii="標楷體" w:eastAsia="標楷體" w:hAnsi="標楷體" w:cs="Times New Roman"/>
          <w:szCs w:val="24"/>
        </w:rPr>
        <w:t>0</w:t>
      </w:r>
      <w:r w:rsidR="00C943DF" w:rsidRPr="00295335">
        <w:rPr>
          <w:rFonts w:ascii="標楷體" w:eastAsia="標楷體" w:hAnsi="標楷體" w:cs="Times New Roman"/>
          <w:szCs w:val="24"/>
        </w:rPr>
        <w:t>0-1</w:t>
      </w:r>
      <w:r w:rsidR="002821C5" w:rsidRPr="00295335">
        <w:rPr>
          <w:rFonts w:ascii="標楷體" w:eastAsia="標楷體" w:hAnsi="標楷體" w:cs="Times New Roman"/>
          <w:szCs w:val="24"/>
        </w:rPr>
        <w:t>6</w:t>
      </w:r>
      <w:r w:rsidR="00C943DF" w:rsidRPr="00295335">
        <w:rPr>
          <w:rFonts w:ascii="標楷體" w:eastAsia="標楷體" w:hAnsi="標楷體" w:cs="Times New Roman"/>
          <w:szCs w:val="24"/>
        </w:rPr>
        <w:t>:</w:t>
      </w:r>
      <w:r w:rsidR="00FE65EB">
        <w:rPr>
          <w:rFonts w:ascii="標楷體" w:eastAsia="標楷體" w:hAnsi="標楷體" w:cs="Times New Roman"/>
          <w:szCs w:val="24"/>
        </w:rPr>
        <w:t>4</w:t>
      </w:r>
      <w:r w:rsidR="00C943DF" w:rsidRPr="00295335">
        <w:rPr>
          <w:rFonts w:ascii="標楷體" w:eastAsia="標楷體" w:hAnsi="標楷體" w:cs="Times New Roman" w:hint="eastAsia"/>
          <w:szCs w:val="24"/>
        </w:rPr>
        <w:t xml:space="preserve">0 </w:t>
      </w:r>
      <w:r w:rsidR="00C943DF" w:rsidRPr="00295335">
        <w:rPr>
          <w:rFonts w:ascii="標楷體" w:eastAsia="標楷體" w:hAnsi="標楷體" w:cs="Times New Roman"/>
          <w:szCs w:val="24"/>
        </w:rPr>
        <w:t>(</w:t>
      </w:r>
      <w:r w:rsidR="00C943DF" w:rsidRPr="00295335">
        <w:rPr>
          <w:rFonts w:ascii="標楷體" w:eastAsia="標楷體" w:hAnsi="標楷體" w:cs="Times New Roman" w:hint="eastAsia"/>
          <w:szCs w:val="24"/>
        </w:rPr>
        <w:t>報到: 0</w:t>
      </w:r>
      <w:r w:rsidR="00C943DF" w:rsidRPr="00295335">
        <w:rPr>
          <w:rFonts w:ascii="標楷體" w:eastAsia="標楷體" w:hAnsi="標楷體" w:cs="Times New Roman"/>
          <w:szCs w:val="24"/>
        </w:rPr>
        <w:t>8:30-</w:t>
      </w:r>
      <w:r w:rsidR="00C943DF" w:rsidRPr="00295335">
        <w:rPr>
          <w:rFonts w:ascii="標楷體" w:eastAsia="標楷體" w:hAnsi="標楷體" w:cs="Times New Roman" w:hint="eastAsia"/>
          <w:szCs w:val="24"/>
        </w:rPr>
        <w:t>0</w:t>
      </w:r>
      <w:r w:rsidR="002821C5" w:rsidRPr="00295335">
        <w:rPr>
          <w:rFonts w:ascii="標楷體" w:eastAsia="標楷體" w:hAnsi="標楷體" w:cs="Times New Roman"/>
          <w:szCs w:val="24"/>
        </w:rPr>
        <w:t>9</w:t>
      </w:r>
      <w:r w:rsidR="00C943DF" w:rsidRPr="00295335">
        <w:rPr>
          <w:rFonts w:ascii="標楷體" w:eastAsia="標楷體" w:hAnsi="標楷體" w:cs="Times New Roman"/>
          <w:szCs w:val="24"/>
        </w:rPr>
        <w:t>:</w:t>
      </w:r>
      <w:r w:rsidR="002821C5" w:rsidRPr="00295335">
        <w:rPr>
          <w:rFonts w:ascii="標楷體" w:eastAsia="標楷體" w:hAnsi="標楷體" w:cs="Times New Roman"/>
          <w:szCs w:val="24"/>
        </w:rPr>
        <w:t>0</w:t>
      </w:r>
      <w:r w:rsidR="00C943DF" w:rsidRPr="00295335">
        <w:rPr>
          <w:rFonts w:ascii="標楷體" w:eastAsia="標楷體" w:hAnsi="標楷體" w:cs="Times New Roman"/>
          <w:szCs w:val="24"/>
        </w:rPr>
        <w:t>0</w:t>
      </w:r>
      <w:r w:rsidR="00C943DF" w:rsidRPr="00295335">
        <w:rPr>
          <w:rFonts w:ascii="標楷體" w:eastAsia="標楷體" w:hAnsi="標楷體" w:cs="Times New Roman" w:hint="eastAsia"/>
          <w:szCs w:val="24"/>
        </w:rPr>
        <w:t>)</w:t>
      </w:r>
    </w:p>
    <w:p w14:paraId="77E62B86" w14:textId="0FB12940" w:rsidR="002B70A3" w:rsidRPr="00295335" w:rsidRDefault="002B70A3" w:rsidP="00E5461A">
      <w:pPr>
        <w:snapToGrid w:val="0"/>
        <w:spacing w:beforeLines="50" w:before="180"/>
        <w:ind w:left="839" w:rightChars="225" w:right="540" w:hanging="839"/>
        <w:jc w:val="both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 w:hint="eastAsia"/>
          <w:szCs w:val="24"/>
        </w:rPr>
        <w:t>地點</w:t>
      </w:r>
      <w:r w:rsidR="00C943DF" w:rsidRPr="00295335">
        <w:rPr>
          <w:rFonts w:ascii="標楷體" w:eastAsia="標楷體" w:hAnsi="標楷體" w:cs="Times New Roman"/>
          <w:szCs w:val="24"/>
        </w:rPr>
        <w:t>：</w:t>
      </w:r>
      <w:r w:rsidR="00C943DF" w:rsidRPr="00295335">
        <w:rPr>
          <w:rFonts w:ascii="標楷體" w:eastAsia="標楷體" w:hAnsi="標楷體" w:cs="Times New Roman" w:hint="eastAsia"/>
          <w:szCs w:val="24"/>
        </w:rPr>
        <w:t>台北喜來登飯店B1會議室(</w:t>
      </w:r>
      <w:r w:rsidR="00C943DF" w:rsidRPr="00295335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台北市中正區忠孝東路一段12號</w:t>
      </w:r>
      <w:r w:rsidR="00C943DF" w:rsidRPr="00295335">
        <w:rPr>
          <w:rFonts w:ascii="標楷體" w:eastAsia="標楷體" w:hAnsi="標楷體" w:cs="Times New Roman" w:hint="eastAsia"/>
          <w:szCs w:val="24"/>
        </w:rPr>
        <w:t>)</w:t>
      </w:r>
    </w:p>
    <w:p w14:paraId="14CD975A" w14:textId="647A322E" w:rsidR="00417170" w:rsidRPr="00295335" w:rsidRDefault="00417170" w:rsidP="00E5461A">
      <w:pPr>
        <w:snapToGrid w:val="0"/>
        <w:spacing w:beforeLines="50" w:before="180"/>
        <w:ind w:right="-1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議程</w:t>
      </w:r>
      <w:r w:rsidR="00A955CC" w:rsidRPr="00295335">
        <w:rPr>
          <w:rFonts w:ascii="標楷體" w:eastAsia="標楷體" w:hAnsi="標楷體" w:cs="Times New Roman"/>
          <w:szCs w:val="24"/>
        </w:rPr>
        <w:t>：</w:t>
      </w:r>
      <w:r w:rsidRPr="00295335">
        <w:rPr>
          <w:rFonts w:ascii="標楷體" w:eastAsia="標楷體" w:hAnsi="標楷體" w:cs="Times New Roman"/>
          <w:szCs w:val="24"/>
        </w:rPr>
        <w:t>如附件</w:t>
      </w:r>
    </w:p>
    <w:p w14:paraId="02D20C9D" w14:textId="32C777BE" w:rsidR="000D7BC2" w:rsidRPr="00295335" w:rsidRDefault="00C01250" w:rsidP="00E5461A">
      <w:pPr>
        <w:snapToGrid w:val="0"/>
        <w:spacing w:beforeLines="50" w:before="180"/>
        <w:ind w:left="839" w:rightChars="225" w:right="540" w:hanging="839"/>
        <w:jc w:val="both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費用：會  員：</w:t>
      </w:r>
      <w:r w:rsidR="003D054A" w:rsidRPr="00295335">
        <w:rPr>
          <w:rFonts w:ascii="標楷體" w:eastAsia="標楷體" w:hAnsi="標楷體" w:cs="Times New Roman"/>
          <w:szCs w:val="24"/>
        </w:rPr>
        <w:t xml:space="preserve">新台幣 </w:t>
      </w:r>
      <w:r w:rsidR="003428DE">
        <w:rPr>
          <w:rFonts w:ascii="標楷體" w:eastAsia="標楷體" w:hAnsi="標楷體" w:cs="Times New Roman"/>
          <w:szCs w:val="24"/>
        </w:rPr>
        <w:t>1000</w:t>
      </w:r>
      <w:r w:rsidR="00702C50" w:rsidRPr="00295335">
        <w:rPr>
          <w:rFonts w:ascii="標楷體" w:eastAsia="標楷體" w:hAnsi="標楷體" w:cs="Times New Roman"/>
          <w:szCs w:val="24"/>
        </w:rPr>
        <w:t>元</w:t>
      </w:r>
      <w:r w:rsidR="003D054A" w:rsidRPr="00295335">
        <w:rPr>
          <w:rFonts w:ascii="標楷體" w:eastAsia="標楷體" w:hAnsi="標楷體" w:cs="Times New Roman"/>
          <w:szCs w:val="24"/>
        </w:rPr>
        <w:t>整，</w:t>
      </w:r>
      <w:r w:rsidR="00F771C8" w:rsidRPr="00295335">
        <w:rPr>
          <w:rFonts w:ascii="標楷體" w:eastAsia="標楷體" w:hAnsi="標楷體" w:cs="Times New Roman"/>
          <w:szCs w:val="24"/>
        </w:rPr>
        <w:t>限</w:t>
      </w:r>
      <w:r w:rsidRPr="00295335">
        <w:rPr>
          <w:rFonts w:ascii="標楷體" w:eastAsia="標楷體" w:hAnsi="標楷體" w:cs="Times New Roman"/>
          <w:szCs w:val="24"/>
        </w:rPr>
        <w:t>台灣癲癇醫學會會員</w:t>
      </w:r>
      <w:r w:rsidR="000D7BC2" w:rsidRPr="00295335">
        <w:rPr>
          <w:rFonts w:ascii="標楷體" w:eastAsia="標楷體" w:hAnsi="標楷體" w:cs="Times New Roman"/>
          <w:szCs w:val="24"/>
        </w:rPr>
        <w:t>。</w:t>
      </w:r>
    </w:p>
    <w:p w14:paraId="7018F031" w14:textId="5738B2BB" w:rsidR="00BF70E1" w:rsidRPr="00295335" w:rsidRDefault="00C01250" w:rsidP="00E5461A">
      <w:pPr>
        <w:snapToGrid w:val="0"/>
        <w:spacing w:beforeLines="50" w:before="180"/>
        <w:ind w:rightChars="17" w:right="41" w:firstLineChars="306" w:firstLine="734"/>
        <w:jc w:val="both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非會員：</w:t>
      </w:r>
      <w:r w:rsidR="003D054A" w:rsidRPr="00295335">
        <w:rPr>
          <w:rFonts w:ascii="標楷體" w:eastAsia="標楷體" w:hAnsi="標楷體" w:cs="Times New Roman"/>
          <w:szCs w:val="24"/>
        </w:rPr>
        <w:t>新台幣</w:t>
      </w:r>
      <w:r w:rsidR="000D7BC2" w:rsidRPr="00295335">
        <w:rPr>
          <w:rFonts w:ascii="標楷體" w:eastAsia="標楷體" w:hAnsi="標楷體" w:cs="Times New Roman"/>
          <w:szCs w:val="24"/>
        </w:rPr>
        <w:t>2</w:t>
      </w:r>
      <w:r w:rsidR="003D054A" w:rsidRPr="00295335">
        <w:rPr>
          <w:rFonts w:ascii="標楷體" w:eastAsia="標楷體" w:hAnsi="標楷體" w:cs="Times New Roman"/>
          <w:szCs w:val="24"/>
        </w:rPr>
        <w:t>,</w:t>
      </w:r>
      <w:r w:rsidR="000D7BC2" w:rsidRPr="00295335">
        <w:rPr>
          <w:rFonts w:ascii="標楷體" w:eastAsia="標楷體" w:hAnsi="標楷體" w:cs="Times New Roman"/>
          <w:szCs w:val="24"/>
        </w:rPr>
        <w:t>500</w:t>
      </w:r>
      <w:r w:rsidR="00F771C8" w:rsidRPr="00295335">
        <w:rPr>
          <w:rFonts w:ascii="標楷體" w:eastAsia="標楷體" w:hAnsi="標楷體" w:cs="Times New Roman"/>
          <w:szCs w:val="24"/>
        </w:rPr>
        <w:t>元</w:t>
      </w:r>
      <w:r w:rsidRPr="00295335">
        <w:rPr>
          <w:rFonts w:ascii="標楷體" w:eastAsia="標楷體" w:hAnsi="標楷體" w:cs="Times New Roman"/>
          <w:szCs w:val="24"/>
        </w:rPr>
        <w:t>整</w:t>
      </w:r>
      <w:r w:rsidR="000D7BC2" w:rsidRPr="00295335">
        <w:rPr>
          <w:rFonts w:ascii="標楷體" w:eastAsia="標楷體" w:hAnsi="標楷體" w:cs="Times New Roman"/>
          <w:szCs w:val="24"/>
        </w:rPr>
        <w:t>。</w:t>
      </w:r>
    </w:p>
    <w:p w14:paraId="61ED30A8" w14:textId="3DCE5C3E" w:rsidR="00A71D66" w:rsidRDefault="003428DE" w:rsidP="00AB5A02">
      <w:pPr>
        <w:snapToGrid w:val="0"/>
        <w:spacing w:beforeLines="50" w:before="180"/>
        <w:ind w:leftChars="50" w:left="120" w:rightChars="-177" w:right="-425" w:firstLineChars="250" w:firstLine="600"/>
        <w:jc w:val="both"/>
        <w:rPr>
          <w:rFonts w:ascii="華康楷書體W3" w:eastAsia="華康楷書體W3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團</w:t>
      </w:r>
      <w:r w:rsidR="00AB5A02">
        <w:rPr>
          <w:rFonts w:ascii="Times New Roman" w:eastAsia="標楷體" w:hAnsi="Times New Roman" w:cs="Times New Roman" w:hint="eastAsia"/>
          <w:szCs w:val="24"/>
        </w:rPr>
        <w:t>體</w:t>
      </w:r>
      <w:r w:rsidR="00CA6777">
        <w:rPr>
          <w:rFonts w:ascii="Times New Roman" w:eastAsia="標楷體" w:hAnsi="Times New Roman" w:cs="Times New Roman" w:hint="eastAsia"/>
          <w:szCs w:val="24"/>
        </w:rPr>
        <w:t>優惠</w:t>
      </w:r>
      <w:r w:rsidR="00E00B28" w:rsidRPr="00295335">
        <w:rPr>
          <w:rFonts w:ascii="標楷體" w:eastAsia="標楷體" w:hAnsi="標楷體" w:cs="Times New Roman"/>
          <w:szCs w:val="24"/>
        </w:rPr>
        <w:t>：</w:t>
      </w:r>
      <w:r w:rsidR="00AB5A02">
        <w:rPr>
          <w:rFonts w:ascii="標楷體" w:eastAsia="標楷體" w:hAnsi="標楷體" w:cs="Times New Roman" w:hint="eastAsia"/>
          <w:szCs w:val="24"/>
        </w:rPr>
        <w:t>為鼓勵組織癲癇手術團隊</w:t>
      </w:r>
      <w:r w:rsidR="00AB5A02">
        <w:rPr>
          <w:rFonts w:ascii="華康楷書體W3" w:eastAsia="華康楷書體W3" w:hAnsi="標楷體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同一家醫院</w:t>
      </w:r>
      <w:r w:rsidRPr="003428DE">
        <w:rPr>
          <w:rFonts w:ascii="Times New Roman" w:eastAsia="標楷體" w:hAnsi="Times New Roman" w:cs="Times New Roman" w:hint="eastAsia"/>
          <w:szCs w:val="24"/>
        </w:rPr>
        <w:t>3</w:t>
      </w:r>
      <w:r w:rsidRPr="003428DE">
        <w:rPr>
          <w:rFonts w:ascii="Times New Roman" w:eastAsia="標楷體" w:hAnsi="Times New Roman" w:cs="Times New Roman" w:hint="eastAsia"/>
          <w:szCs w:val="24"/>
        </w:rPr>
        <w:t>人以上</w:t>
      </w:r>
      <w:r>
        <w:rPr>
          <w:rFonts w:ascii="Times New Roman" w:eastAsia="標楷體" w:hAnsi="Times New Roman" w:cs="Times New Roman" w:hint="eastAsia"/>
          <w:szCs w:val="24"/>
        </w:rPr>
        <w:t>一起報名</w:t>
      </w:r>
      <w:r>
        <w:rPr>
          <w:rFonts w:ascii="華康楷書體W3" w:eastAsia="華康楷書體W3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每人減免</w:t>
      </w:r>
      <w:r>
        <w:rPr>
          <w:rFonts w:ascii="Times New Roman" w:eastAsia="標楷體" w:hAnsi="Times New Roman" w:cs="Times New Roman" w:hint="eastAsia"/>
          <w:szCs w:val="24"/>
        </w:rPr>
        <w:t>500</w:t>
      </w:r>
      <w:r>
        <w:rPr>
          <w:rFonts w:ascii="Times New Roman" w:eastAsia="標楷體" w:hAnsi="Times New Roman" w:cs="Times New Roman" w:hint="eastAsia"/>
          <w:szCs w:val="24"/>
        </w:rPr>
        <w:t>元</w:t>
      </w:r>
      <w:r>
        <w:rPr>
          <w:rFonts w:ascii="華康楷書體W3" w:eastAsia="華康楷書體W3" w:hAnsi="Times New Roman" w:cs="Times New Roman" w:hint="eastAsia"/>
          <w:szCs w:val="24"/>
        </w:rPr>
        <w:t>。</w:t>
      </w:r>
    </w:p>
    <w:p w14:paraId="460CCB08" w14:textId="583EC084" w:rsidR="003428DE" w:rsidRDefault="00BC4D22" w:rsidP="00BE5848">
      <w:pPr>
        <w:snapToGrid w:val="0"/>
        <w:spacing w:beforeLines="50" w:before="180"/>
        <w:ind w:leftChars="50" w:left="120" w:rightChars="225" w:right="540" w:firstLineChars="250" w:firstLine="600"/>
        <w:jc w:val="both"/>
        <w:rPr>
          <w:rFonts w:ascii="Times New Roman" w:eastAsia="標楷體" w:hAnsi="Times New Roman" w:cs="Times New Roman"/>
          <w:szCs w:val="24"/>
        </w:rPr>
      </w:pPr>
      <w:r w:rsidRPr="00DD584E">
        <w:rPr>
          <w:noProof/>
        </w:rPr>
        <w:drawing>
          <wp:anchor distT="0" distB="0" distL="114300" distR="114300" simplePos="0" relativeHeight="251659264" behindDoc="1" locked="0" layoutInCell="1" allowOverlap="1" wp14:anchorId="125C33DD" wp14:editId="341E644B">
            <wp:simplePos x="0" y="0"/>
            <wp:positionH relativeFrom="column">
              <wp:posOffset>3912870</wp:posOffset>
            </wp:positionH>
            <wp:positionV relativeFrom="paragraph">
              <wp:posOffset>180975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848">
        <w:rPr>
          <w:rFonts w:ascii="華康楷書體W3" w:eastAsia="華康楷書體W3" w:hAnsi="Times New Roman" w:cs="Times New Roman" w:hint="eastAsia"/>
          <w:szCs w:val="24"/>
        </w:rPr>
        <w:t xml:space="preserve"> </w:t>
      </w:r>
      <w:r w:rsidR="00BE5848">
        <w:rPr>
          <w:rFonts w:ascii="華康楷書體W3" w:eastAsia="華康楷書體W3" w:hAnsi="Times New Roman" w:cs="Times New Roman"/>
          <w:szCs w:val="24"/>
        </w:rPr>
        <w:t xml:space="preserve">        </w:t>
      </w:r>
    </w:p>
    <w:p w14:paraId="2D526C97" w14:textId="6D0447AE" w:rsidR="00C01250" w:rsidRPr="00817A1D" w:rsidRDefault="00C01250" w:rsidP="00E5461A">
      <w:pPr>
        <w:snapToGrid w:val="0"/>
        <w:spacing w:beforeLines="50" w:before="180"/>
        <w:ind w:left="964" w:rightChars="225" w:right="540" w:hanging="964"/>
        <w:jc w:val="both"/>
        <w:rPr>
          <w:rFonts w:ascii="Times New Roman" w:eastAsia="標楷體" w:hAnsi="Times New Roman" w:cs="Times New Roman"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>報名方式：</w:t>
      </w:r>
    </w:p>
    <w:p w14:paraId="0F2589A5" w14:textId="5B5A12BC" w:rsidR="00490FBB" w:rsidRPr="00BC4D22" w:rsidRDefault="00C01250" w:rsidP="00E5461A">
      <w:pPr>
        <w:adjustRightInd w:val="0"/>
        <w:snapToGrid w:val="0"/>
        <w:spacing w:beforeLines="50" w:before="180"/>
        <w:ind w:leftChars="396" w:left="1408" w:rightChars="-42" w:right="-101" w:hangingChars="191" w:hanging="458"/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</w:pPr>
      <w:r w:rsidRPr="00817A1D">
        <w:rPr>
          <w:rFonts w:ascii="Times New Roman" w:eastAsia="標楷體" w:hAnsi="Times New Roman" w:cs="Times New Roman"/>
          <w:szCs w:val="24"/>
        </w:rPr>
        <w:t>一、</w:t>
      </w:r>
      <w:proofErr w:type="gramStart"/>
      <w:r w:rsidRPr="00817A1D">
        <w:rPr>
          <w:rFonts w:ascii="Times New Roman" w:eastAsia="標楷體" w:hAnsi="Times New Roman" w:cs="Times New Roman"/>
          <w:b/>
          <w:bCs/>
          <w:szCs w:val="24"/>
        </w:rPr>
        <w:t>線上報名</w:t>
      </w:r>
      <w:proofErr w:type="gramEnd"/>
      <w:r w:rsidRPr="00817A1D">
        <w:rPr>
          <w:rFonts w:ascii="Times New Roman" w:eastAsia="標楷體" w:hAnsi="Times New Roman" w:cs="Times New Roman"/>
          <w:b/>
          <w:bCs/>
          <w:szCs w:val="24"/>
        </w:rPr>
        <w:t>網址：</w:t>
      </w:r>
      <w:r w:rsidR="0056207D" w:rsidRPr="00817A1D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hyperlink r:id="rId8" w:history="1">
        <w:r w:rsidR="00EF3686" w:rsidRPr="00BC4D2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https://reurl.cc/d2KrA2</w:t>
        </w:r>
      </w:hyperlink>
    </w:p>
    <w:p w14:paraId="3E37E0BC" w14:textId="383463CC" w:rsidR="00C01250" w:rsidRPr="00817A1D" w:rsidRDefault="00C01250" w:rsidP="00E5461A">
      <w:pPr>
        <w:adjustRightInd w:val="0"/>
        <w:snapToGrid w:val="0"/>
        <w:spacing w:beforeLines="50" w:before="180"/>
        <w:ind w:leftChars="396" w:left="1408" w:rightChars="-42" w:right="-101" w:hangingChars="191" w:hanging="458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17A1D">
        <w:rPr>
          <w:rFonts w:ascii="Times New Roman" w:eastAsia="標楷體" w:hAnsi="Times New Roman" w:cs="Times New Roman"/>
          <w:szCs w:val="24"/>
        </w:rPr>
        <w:t>二、</w:t>
      </w:r>
      <w:r w:rsidR="00CE1941" w:rsidRPr="00817A1D">
        <w:rPr>
          <w:rFonts w:ascii="Times New Roman" w:eastAsia="標楷體" w:hAnsi="Times New Roman" w:cs="Times New Roman"/>
          <w:b/>
          <w:szCs w:val="24"/>
        </w:rPr>
        <w:t>報名截止日期：</w:t>
      </w:r>
      <w:r w:rsidR="00CE1941" w:rsidRPr="00817A1D">
        <w:rPr>
          <w:rFonts w:ascii="Times New Roman" w:eastAsia="標楷體" w:hAnsi="Times New Roman" w:cs="Times New Roman"/>
          <w:bCs/>
          <w:szCs w:val="24"/>
        </w:rPr>
        <w:t xml:space="preserve"> 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0D7BC2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1</w:t>
      </w:r>
      <w:r w:rsidR="00741727" w:rsidRPr="00817A1D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1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年</w:t>
      </w:r>
      <w:r w:rsidR="00741727" w:rsidRPr="00817A1D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8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月</w:t>
      </w:r>
      <w:r w:rsidR="00741727" w:rsidRPr="00817A1D">
        <w:rPr>
          <w:rFonts w:ascii="Times New Roman" w:eastAsia="標楷體" w:hAnsi="Times New Roman" w:cs="Times New Roman" w:hint="eastAsia"/>
          <w:b/>
          <w:bCs/>
          <w:szCs w:val="24"/>
          <w:u w:val="wavyHeavy"/>
        </w:rPr>
        <w:t>31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日中午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12:00</w:t>
      </w:r>
      <w:r w:rsidR="00CE1941" w:rsidRPr="00817A1D">
        <w:rPr>
          <w:rFonts w:ascii="Times New Roman" w:eastAsia="標楷體" w:hAnsi="Times New Roman" w:cs="Times New Roman"/>
          <w:b/>
          <w:bCs/>
          <w:szCs w:val="24"/>
          <w:u w:val="wavyHeavy"/>
        </w:rPr>
        <w:t>止</w:t>
      </w:r>
      <w:r w:rsidR="00CE1941" w:rsidRPr="00817A1D">
        <w:rPr>
          <w:rFonts w:ascii="Times New Roman" w:eastAsia="標楷體" w:hAnsi="Times New Roman" w:cs="Times New Roman"/>
          <w:bCs/>
          <w:szCs w:val="24"/>
        </w:rPr>
        <w:t>。</w:t>
      </w:r>
      <w:r w:rsidR="00A71D66" w:rsidRPr="00817A1D">
        <w:rPr>
          <w:rFonts w:ascii="Times New Roman" w:eastAsia="標楷體" w:hAnsi="Times New Roman" w:cs="Times New Roman" w:hint="eastAsia"/>
          <w:bCs/>
          <w:szCs w:val="24"/>
        </w:rPr>
        <w:t>(</w:t>
      </w:r>
      <w:r w:rsidR="00A71D66" w:rsidRPr="00817A1D">
        <w:rPr>
          <w:rFonts w:ascii="Times New Roman" w:eastAsia="標楷體" w:hAnsi="Times New Roman" w:cs="Times New Roman" w:hint="eastAsia"/>
          <w:bCs/>
          <w:szCs w:val="24"/>
        </w:rPr>
        <w:t>額滿將提早結束報名</w:t>
      </w:r>
      <w:r w:rsidR="00A71D66" w:rsidRPr="00817A1D">
        <w:rPr>
          <w:rFonts w:ascii="Times New Roman" w:eastAsia="標楷體" w:hAnsi="Times New Roman" w:cs="Times New Roman" w:hint="eastAsia"/>
          <w:bCs/>
          <w:szCs w:val="24"/>
        </w:rPr>
        <w:t>)</w:t>
      </w:r>
    </w:p>
    <w:p w14:paraId="0B40B235" w14:textId="77777777" w:rsidR="00CF5B0B" w:rsidRPr="00817A1D" w:rsidRDefault="00C01250" w:rsidP="00817A1D">
      <w:pPr>
        <w:adjustRightInd w:val="0"/>
        <w:snapToGrid w:val="0"/>
        <w:spacing w:beforeLines="50" w:before="180"/>
        <w:ind w:leftChars="396" w:left="1425" w:right="140" w:hangingChars="198" w:hanging="475"/>
        <w:rPr>
          <w:rFonts w:ascii="Times New Roman" w:eastAsia="標楷體" w:hAnsi="Times New Roman" w:cs="Times New Roman"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>三、</w:t>
      </w:r>
      <w:r w:rsidRPr="00817A1D">
        <w:rPr>
          <w:rFonts w:ascii="Times New Roman" w:eastAsia="標楷體" w:hAnsi="Times New Roman" w:cs="Times New Roman"/>
          <w:b/>
          <w:color w:val="C00000"/>
          <w:szCs w:val="24"/>
        </w:rPr>
        <w:t>一律</w:t>
      </w:r>
      <w:proofErr w:type="gramStart"/>
      <w:r w:rsidRPr="00817A1D">
        <w:rPr>
          <w:rFonts w:ascii="Times New Roman" w:eastAsia="標楷體" w:hAnsi="Times New Roman" w:cs="Times New Roman"/>
          <w:b/>
          <w:color w:val="C00000"/>
          <w:szCs w:val="24"/>
        </w:rPr>
        <w:t>採線上</w:t>
      </w:r>
      <w:proofErr w:type="gramEnd"/>
      <w:r w:rsidRPr="00817A1D">
        <w:rPr>
          <w:rFonts w:ascii="Times New Roman" w:eastAsia="標楷體" w:hAnsi="Times New Roman" w:cs="Times New Roman"/>
          <w:b/>
          <w:color w:val="C00000"/>
          <w:szCs w:val="24"/>
        </w:rPr>
        <w:t>報名，</w:t>
      </w:r>
      <w:r w:rsidRPr="00817A1D">
        <w:rPr>
          <w:rFonts w:ascii="Times New Roman" w:eastAsia="標楷體" w:hAnsi="Times New Roman" w:cs="Times New Roman"/>
          <w:b/>
          <w:color w:val="C00000"/>
          <w:szCs w:val="24"/>
          <w:u w:val="double"/>
        </w:rPr>
        <w:t>會員及非會員請務必事先報名</w:t>
      </w:r>
      <w:r w:rsidRPr="00817A1D">
        <w:rPr>
          <w:rFonts w:ascii="Times New Roman" w:eastAsia="標楷體" w:hAnsi="Times New Roman" w:cs="Times New Roman"/>
          <w:szCs w:val="24"/>
        </w:rPr>
        <w:t>，</w:t>
      </w:r>
      <w:r w:rsidR="000D7BC2" w:rsidRPr="00817A1D">
        <w:rPr>
          <w:rFonts w:ascii="Times New Roman" w:eastAsia="標楷體" w:hAnsi="Times New Roman" w:cs="Times New Roman"/>
          <w:szCs w:val="24"/>
        </w:rPr>
        <w:t>待報名成功</w:t>
      </w:r>
      <w:r w:rsidR="000D7BC2" w:rsidRPr="00817A1D">
        <w:rPr>
          <w:rFonts w:ascii="Times New Roman" w:eastAsia="標楷體" w:hAnsi="Times New Roman" w:cs="Times New Roman"/>
          <w:b/>
          <w:bCs/>
          <w:szCs w:val="24"/>
        </w:rPr>
        <w:t>收到學會通知後再</w:t>
      </w:r>
      <w:r w:rsidRPr="00817A1D">
        <w:rPr>
          <w:rFonts w:ascii="Times New Roman" w:eastAsia="標楷體" w:hAnsi="Times New Roman" w:cs="Times New Roman"/>
          <w:b/>
          <w:bCs/>
          <w:szCs w:val="24"/>
        </w:rPr>
        <w:t>繳費</w:t>
      </w:r>
      <w:r w:rsidR="000D7BC2" w:rsidRPr="00817A1D">
        <w:rPr>
          <w:rFonts w:ascii="Times New Roman" w:eastAsia="標楷體" w:hAnsi="Times New Roman" w:cs="Times New Roman"/>
          <w:szCs w:val="24"/>
        </w:rPr>
        <w:t>，繳費後請</w:t>
      </w:r>
      <w:r w:rsidRPr="00817A1D">
        <w:rPr>
          <w:rFonts w:ascii="Times New Roman" w:eastAsia="標楷體" w:hAnsi="Times New Roman" w:cs="Times New Roman"/>
          <w:szCs w:val="24"/>
        </w:rPr>
        <w:t>將</w:t>
      </w:r>
      <w:r w:rsidR="00CF5B0B" w:rsidRPr="00817A1D">
        <w:rPr>
          <w:rFonts w:ascii="Times New Roman" w:eastAsia="標楷體" w:hAnsi="Times New Roman" w:cs="Times New Roman" w:hint="eastAsia"/>
          <w:szCs w:val="24"/>
        </w:rPr>
        <w:t>繳費</w:t>
      </w:r>
      <w:r w:rsidRPr="00817A1D">
        <w:rPr>
          <w:rFonts w:ascii="Times New Roman" w:eastAsia="標楷體" w:hAnsi="Times New Roman" w:cs="Times New Roman"/>
          <w:szCs w:val="24"/>
        </w:rPr>
        <w:t>收據</w:t>
      </w:r>
      <w:r w:rsidRPr="00817A1D">
        <w:rPr>
          <w:rFonts w:ascii="Times New Roman" w:eastAsia="標楷體" w:hAnsi="Times New Roman" w:cs="Times New Roman"/>
          <w:szCs w:val="24"/>
        </w:rPr>
        <w:t>e-mail</w:t>
      </w:r>
      <w:r w:rsidRPr="00817A1D">
        <w:rPr>
          <w:rFonts w:ascii="Times New Roman" w:eastAsia="標楷體" w:hAnsi="Times New Roman" w:cs="Times New Roman"/>
          <w:szCs w:val="24"/>
        </w:rPr>
        <w:t>至台灣癲癇醫學會秘書處，完成報名手</w:t>
      </w:r>
      <w:r w:rsidR="000C252C" w:rsidRPr="00817A1D">
        <w:rPr>
          <w:rFonts w:ascii="Times New Roman" w:eastAsia="標楷體" w:hAnsi="Times New Roman" w:cs="Times New Roman" w:hint="eastAsia"/>
          <w:szCs w:val="24"/>
        </w:rPr>
        <w:t>續</w:t>
      </w:r>
      <w:r w:rsidRPr="00817A1D">
        <w:rPr>
          <w:rFonts w:ascii="Times New Roman" w:eastAsia="標楷體" w:hAnsi="Times New Roman" w:cs="Times New Roman"/>
          <w:szCs w:val="24"/>
        </w:rPr>
        <w:t>。</w:t>
      </w:r>
    </w:p>
    <w:p w14:paraId="7B54FC6F" w14:textId="0E87CFEF" w:rsidR="009D3E2F" w:rsidRPr="00817A1D" w:rsidRDefault="00C01250" w:rsidP="00886C25">
      <w:pPr>
        <w:adjustRightInd w:val="0"/>
        <w:snapToGrid w:val="0"/>
        <w:spacing w:beforeLines="30" w:before="108"/>
        <w:ind w:leftChars="577" w:left="1385" w:right="-1"/>
        <w:rPr>
          <w:rFonts w:ascii="Times New Roman" w:eastAsia="標楷體" w:hAnsi="Times New Roman" w:cs="Times New Roman"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>未繳費者，取消資格；繳費後，未克參加者，不予退費，敬請見諒。</w:t>
      </w:r>
    </w:p>
    <w:p w14:paraId="00B5585A" w14:textId="7BC4FB7C" w:rsidR="00C01250" w:rsidRPr="00817A1D" w:rsidRDefault="001D532E" w:rsidP="00886C25">
      <w:pPr>
        <w:adjustRightInd w:val="0"/>
        <w:snapToGrid w:val="0"/>
        <w:spacing w:beforeLines="30" w:before="108"/>
        <w:ind w:leftChars="577" w:left="1385" w:right="142"/>
        <w:rPr>
          <w:rFonts w:ascii="Times New Roman" w:eastAsia="標楷體" w:hAnsi="Times New Roman" w:cs="Times New Roman"/>
          <w:szCs w:val="24"/>
          <w:u w:val="single"/>
        </w:rPr>
      </w:pPr>
      <w:r w:rsidRPr="00817A1D">
        <w:rPr>
          <w:rFonts w:ascii="Times New Roman" w:eastAsia="標楷體" w:hAnsi="Times New Roman" w:cs="Times New Roman" w:hint="eastAsia"/>
          <w:szCs w:val="24"/>
        </w:rPr>
        <w:t>e</w:t>
      </w:r>
      <w:r w:rsidR="00C01250" w:rsidRPr="00817A1D">
        <w:rPr>
          <w:rFonts w:ascii="Times New Roman" w:eastAsia="標楷體" w:hAnsi="Times New Roman" w:cs="Times New Roman"/>
          <w:szCs w:val="24"/>
        </w:rPr>
        <w:t>-mail</w:t>
      </w:r>
      <w:r w:rsidR="00F63BE8" w:rsidRPr="00817A1D">
        <w:rPr>
          <w:rFonts w:ascii="Times New Roman" w:eastAsia="標楷體" w:hAnsi="Times New Roman" w:cs="Times New Roman"/>
          <w:szCs w:val="24"/>
        </w:rPr>
        <w:t>:</w:t>
      </w:r>
      <w:r w:rsidR="00C01250" w:rsidRPr="00817A1D">
        <w:rPr>
          <w:rFonts w:ascii="Times New Roman" w:eastAsia="標楷體" w:hAnsi="Times New Roman" w:cs="Times New Roman"/>
          <w:szCs w:val="24"/>
        </w:rPr>
        <w:t xml:space="preserve"> </w:t>
      </w:r>
      <w:r w:rsidR="00C01250" w:rsidRPr="00817A1D">
        <w:rPr>
          <w:rFonts w:ascii="DengXian" w:eastAsia="DengXian" w:hAnsi="DengXian" w:cs="Times New Roman"/>
          <w:szCs w:val="24"/>
        </w:rPr>
        <w:t>epil1990@ms36.hinet.net</w:t>
      </w:r>
    </w:p>
    <w:p w14:paraId="480B362F" w14:textId="76BB0145" w:rsidR="00C01250" w:rsidRPr="00817A1D" w:rsidRDefault="00C01250" w:rsidP="00E5461A">
      <w:pPr>
        <w:adjustRightInd w:val="0"/>
        <w:snapToGrid w:val="0"/>
        <w:spacing w:beforeLines="50" w:before="180"/>
        <w:ind w:leftChars="396" w:left="1408" w:rightChars="-59" w:right="-142" w:hangingChars="191" w:hanging="458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817A1D">
        <w:rPr>
          <w:rFonts w:ascii="Times New Roman" w:eastAsia="標楷體" w:hAnsi="Times New Roman" w:cs="Times New Roman"/>
          <w:szCs w:val="24"/>
        </w:rPr>
        <w:t>四、</w:t>
      </w:r>
      <w:r w:rsidRPr="00817A1D">
        <w:rPr>
          <w:rFonts w:ascii="Times New Roman" w:eastAsia="標楷體" w:hAnsi="Times New Roman" w:cs="Times New Roman"/>
          <w:b/>
          <w:szCs w:val="24"/>
        </w:rPr>
        <w:t>名額限</w:t>
      </w:r>
      <w:r w:rsidR="00886C25" w:rsidRPr="00817A1D">
        <w:rPr>
          <w:rFonts w:ascii="Times New Roman" w:eastAsia="標楷體" w:hAnsi="Times New Roman" w:cs="Times New Roman"/>
          <w:b/>
          <w:szCs w:val="24"/>
        </w:rPr>
        <w:t>20</w:t>
      </w:r>
      <w:r w:rsidR="00065EE7" w:rsidRPr="00817A1D">
        <w:rPr>
          <w:rFonts w:ascii="Times New Roman" w:eastAsia="標楷體" w:hAnsi="Times New Roman" w:cs="Times New Roman"/>
          <w:b/>
          <w:szCs w:val="24"/>
        </w:rPr>
        <w:t>名</w:t>
      </w:r>
      <w:r w:rsidRPr="00817A1D">
        <w:rPr>
          <w:rFonts w:ascii="Times New Roman" w:eastAsia="標楷體" w:hAnsi="Times New Roman" w:cs="Times New Roman"/>
          <w:szCs w:val="24"/>
        </w:rPr>
        <w:t>，請及早報名，錄取以報名之先後及是否完成繳費為</w:t>
      </w:r>
      <w:proofErr w:type="gramStart"/>
      <w:r w:rsidRPr="00817A1D">
        <w:rPr>
          <w:rFonts w:ascii="Times New Roman" w:eastAsia="標楷體" w:hAnsi="Times New Roman" w:cs="Times New Roman"/>
          <w:szCs w:val="24"/>
        </w:rPr>
        <w:t>準</w:t>
      </w:r>
      <w:proofErr w:type="gramEnd"/>
      <w:r w:rsidRPr="00817A1D">
        <w:rPr>
          <w:rFonts w:ascii="Times New Roman" w:eastAsia="標楷體" w:hAnsi="Times New Roman" w:cs="Times New Roman"/>
          <w:szCs w:val="24"/>
        </w:rPr>
        <w:t>，</w:t>
      </w:r>
      <w:r w:rsidR="007F75E8" w:rsidRPr="00817A1D">
        <w:rPr>
          <w:rFonts w:ascii="Times New Roman" w:eastAsia="標楷體" w:hAnsi="Times New Roman" w:cs="Times New Roman" w:hint="eastAsia"/>
          <w:b/>
          <w:kern w:val="0"/>
          <w:szCs w:val="24"/>
        </w:rPr>
        <w:t>如報名成功</w:t>
      </w:r>
      <w:r w:rsidR="007F75E8" w:rsidRPr="00817A1D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7F75E8" w:rsidRPr="00817A1D">
        <w:rPr>
          <w:rFonts w:ascii="Times New Roman" w:eastAsia="標楷體" w:hAnsi="Times New Roman" w:cs="Times New Roman" w:hint="eastAsia"/>
          <w:b/>
          <w:kern w:val="0"/>
          <w:szCs w:val="24"/>
        </w:rPr>
        <w:t>收到通知後仍未繳費</w:t>
      </w:r>
      <w:r w:rsidR="007F75E8" w:rsidRPr="00817A1D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7F75E8" w:rsidRPr="00817A1D">
        <w:rPr>
          <w:rFonts w:ascii="Times New Roman" w:eastAsia="標楷體" w:hAnsi="Times New Roman" w:cs="Times New Roman" w:hint="eastAsia"/>
          <w:b/>
          <w:kern w:val="0"/>
          <w:szCs w:val="24"/>
        </w:rPr>
        <w:t>將取消資格</w:t>
      </w:r>
      <w:r w:rsidR="007F75E8" w:rsidRPr="00817A1D">
        <w:rPr>
          <w:rFonts w:ascii="標楷體" w:eastAsia="標楷體" w:hAnsi="標楷體" w:cs="Times New Roman" w:hint="eastAsia"/>
          <w:b/>
          <w:kern w:val="0"/>
          <w:szCs w:val="24"/>
        </w:rPr>
        <w:t>，</w:t>
      </w:r>
      <w:r w:rsidR="007F75E8" w:rsidRPr="00817A1D">
        <w:rPr>
          <w:rFonts w:ascii="Times New Roman" w:eastAsia="標楷體" w:hAnsi="Times New Roman" w:cs="Times New Roman" w:hint="eastAsia"/>
          <w:b/>
          <w:kern w:val="0"/>
          <w:szCs w:val="24"/>
        </w:rPr>
        <w:t>通知備取名單</w:t>
      </w:r>
      <w:r w:rsidR="007F75E8" w:rsidRPr="00817A1D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14:paraId="0582F871" w14:textId="14BE3DEC" w:rsidR="00C01250" w:rsidRPr="00817A1D" w:rsidRDefault="00CE1941" w:rsidP="00E5461A">
      <w:pPr>
        <w:tabs>
          <w:tab w:val="num" w:pos="1200"/>
        </w:tabs>
        <w:snapToGrid w:val="0"/>
        <w:spacing w:beforeLines="50" w:before="180"/>
        <w:ind w:leftChars="396" w:left="1408" w:right="-710" w:hangingChars="191" w:hanging="458"/>
        <w:rPr>
          <w:rFonts w:ascii="Times New Roman" w:eastAsia="標楷體" w:hAnsi="Times New Roman" w:cs="Times New Roman"/>
          <w:b/>
          <w:bCs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>五</w:t>
      </w:r>
      <w:r w:rsidR="00C01250" w:rsidRPr="00817A1D">
        <w:rPr>
          <w:rFonts w:ascii="Times New Roman" w:eastAsia="標楷體" w:hAnsi="Times New Roman" w:cs="Times New Roman"/>
          <w:szCs w:val="24"/>
        </w:rPr>
        <w:t>、</w:t>
      </w:r>
      <w:r w:rsidR="00065EE7" w:rsidRPr="00817A1D">
        <w:rPr>
          <w:rFonts w:ascii="Times New Roman" w:eastAsia="標楷體" w:hAnsi="Times New Roman" w:cs="Times New Roman"/>
          <w:b/>
          <w:szCs w:val="24"/>
          <w:u w:val="single"/>
        </w:rPr>
        <w:t>11</w:t>
      </w:r>
      <w:r w:rsidR="00741727" w:rsidRPr="00817A1D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C01250" w:rsidRPr="00817A1D">
        <w:rPr>
          <w:rFonts w:ascii="Times New Roman" w:eastAsia="標楷體" w:hAnsi="Times New Roman" w:cs="Times New Roman"/>
          <w:b/>
          <w:szCs w:val="24"/>
          <w:u w:val="single"/>
        </w:rPr>
        <w:t>年</w:t>
      </w:r>
      <w:r w:rsidR="00741727" w:rsidRPr="00817A1D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9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 w:rsidR="00D60178" w:rsidRPr="00817A1D">
        <w:rPr>
          <w:rFonts w:ascii="Times New Roman" w:eastAsia="標楷體" w:hAnsi="Times New Roman" w:cs="Times New Roman"/>
          <w:b/>
          <w:bCs/>
          <w:szCs w:val="24"/>
          <w:u w:val="single"/>
        </w:rPr>
        <w:t>7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  <w:u w:val="single"/>
        </w:rPr>
        <w:t>日下午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  <w:u w:val="single"/>
        </w:rPr>
        <w:t>15:00</w:t>
      </w:r>
      <w:r w:rsidR="00297D50" w:rsidRPr="00817A1D">
        <w:rPr>
          <w:rFonts w:ascii="Times New Roman" w:eastAsia="標楷體" w:hAnsi="Times New Roman" w:cs="Times New Roman"/>
          <w:b/>
          <w:bCs/>
          <w:szCs w:val="24"/>
          <w:u w:val="single"/>
        </w:rPr>
        <w:t>以後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</w:rPr>
        <w:t>，</w:t>
      </w:r>
      <w:r w:rsidR="00B26396" w:rsidRPr="00B26396">
        <w:rPr>
          <w:rFonts w:ascii="Times New Roman" w:eastAsia="標楷體" w:hAnsi="Times New Roman" w:cs="Times New Roman" w:hint="eastAsia"/>
          <w:szCs w:val="24"/>
        </w:rPr>
        <w:t>請</w:t>
      </w:r>
      <w:r w:rsidR="00C01250" w:rsidRPr="00817A1D">
        <w:rPr>
          <w:rFonts w:ascii="Times New Roman" w:eastAsia="標楷體" w:hAnsi="Times New Roman" w:cs="Times New Roman"/>
          <w:bCs/>
          <w:szCs w:val="24"/>
        </w:rPr>
        <w:t>於癲癇學會網站上查詢報到編號，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  <w:u w:val="double"/>
        </w:rPr>
        <w:t>無需電話查詢</w:t>
      </w:r>
      <w:r w:rsidR="00C01250" w:rsidRPr="00817A1D">
        <w:rPr>
          <w:rFonts w:ascii="Times New Roman" w:eastAsia="標楷體" w:hAnsi="Times New Roman" w:cs="Times New Roman"/>
          <w:b/>
          <w:bCs/>
          <w:szCs w:val="24"/>
        </w:rPr>
        <w:t>。</w:t>
      </w:r>
      <w:hyperlink r:id="rId9" w:history="1">
        <w:r w:rsidR="00C01250" w:rsidRPr="00817A1D">
          <w:rPr>
            <w:rStyle w:val="a6"/>
            <w:rFonts w:ascii="Times New Roman" w:eastAsia="標楷體" w:hAnsi="Times New Roman" w:cs="Times New Roman"/>
            <w:b/>
            <w:bCs/>
            <w:color w:val="auto"/>
            <w:szCs w:val="24"/>
          </w:rPr>
          <w:t>http://www.epilepsy.org.tw</w:t>
        </w:r>
      </w:hyperlink>
    </w:p>
    <w:p w14:paraId="0C81C6AB" w14:textId="0A82754B" w:rsidR="00C01250" w:rsidRPr="00817A1D" w:rsidRDefault="00C01250" w:rsidP="00E5461A">
      <w:pPr>
        <w:snapToGrid w:val="0"/>
        <w:spacing w:beforeLines="50" w:before="180"/>
        <w:ind w:left="1092" w:right="-1" w:hanging="1050"/>
        <w:jc w:val="both"/>
        <w:rPr>
          <w:rFonts w:ascii="Times New Roman" w:eastAsia="標楷體" w:hAnsi="Times New Roman" w:cs="Times New Roman"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>說明：</w:t>
      </w:r>
      <w:r w:rsidRPr="00817A1D">
        <w:rPr>
          <w:rFonts w:ascii="Times New Roman" w:eastAsia="標楷體" w:hAnsi="Times New Roman" w:cs="Times New Roman"/>
          <w:szCs w:val="24"/>
        </w:rPr>
        <w:t xml:space="preserve"> 1. </w:t>
      </w:r>
      <w:r w:rsidRPr="00817A1D">
        <w:rPr>
          <w:rFonts w:ascii="Times New Roman" w:eastAsia="標楷體" w:hAnsi="Times New Roman" w:cs="Times New Roman"/>
          <w:szCs w:val="24"/>
        </w:rPr>
        <w:t>於課程結束</w:t>
      </w:r>
      <w:r w:rsidR="005B2B94" w:rsidRPr="00817A1D">
        <w:rPr>
          <w:rFonts w:ascii="Times New Roman" w:eastAsia="標楷體" w:hAnsi="Times New Roman" w:cs="Times New Roman"/>
          <w:szCs w:val="24"/>
        </w:rPr>
        <w:t>後</w:t>
      </w:r>
      <w:r w:rsidRPr="00817A1D">
        <w:rPr>
          <w:rFonts w:ascii="Times New Roman" w:eastAsia="標楷體" w:hAnsi="Times New Roman" w:cs="Times New Roman"/>
          <w:szCs w:val="24"/>
        </w:rPr>
        <w:t>發給研習證明。</w:t>
      </w:r>
    </w:p>
    <w:p w14:paraId="69AF49C3" w14:textId="541D77D6" w:rsidR="00C01250" w:rsidRPr="00817A1D" w:rsidRDefault="00C01250" w:rsidP="00E5461A">
      <w:pPr>
        <w:snapToGrid w:val="0"/>
        <w:spacing w:beforeLines="50" w:before="180"/>
        <w:ind w:leftChars="339" w:left="1162" w:hangingChars="145" w:hanging="348"/>
        <w:jc w:val="both"/>
        <w:rPr>
          <w:rFonts w:ascii="標楷體" w:eastAsia="標楷體" w:hAnsi="標楷體" w:cs="Times New Roman"/>
          <w:szCs w:val="24"/>
        </w:rPr>
      </w:pPr>
      <w:r w:rsidRPr="00817A1D">
        <w:rPr>
          <w:rFonts w:ascii="Times New Roman" w:eastAsia="標楷體" w:hAnsi="Times New Roman" w:cs="Times New Roman"/>
          <w:szCs w:val="24"/>
        </w:rPr>
        <w:t xml:space="preserve">2. </w:t>
      </w:r>
      <w:r w:rsidRPr="00817A1D">
        <w:rPr>
          <w:rFonts w:ascii="Times New Roman" w:eastAsia="標楷體" w:hAnsi="Times New Roman" w:cs="Times New Roman"/>
          <w:szCs w:val="24"/>
        </w:rPr>
        <w:t>神經內科</w:t>
      </w:r>
      <w:r w:rsidR="00B11A80">
        <w:rPr>
          <w:rFonts w:ascii="Times New Roman" w:eastAsia="標楷體" w:hAnsi="Times New Roman" w:cs="Times New Roman" w:hint="eastAsia"/>
          <w:szCs w:val="24"/>
        </w:rPr>
        <w:t>2</w:t>
      </w:r>
      <w:r w:rsidR="00B11A80">
        <w:rPr>
          <w:rFonts w:ascii="Times New Roman" w:eastAsia="標楷體" w:hAnsi="Times New Roman" w:cs="Times New Roman"/>
          <w:szCs w:val="24"/>
        </w:rPr>
        <w:t>.16</w:t>
      </w:r>
      <w:r w:rsidR="007850B1" w:rsidRPr="00817A1D">
        <w:rPr>
          <w:rFonts w:ascii="Times New Roman" w:eastAsia="標楷體" w:hAnsi="Times New Roman" w:cs="Times New Roman" w:hint="eastAsia"/>
          <w:szCs w:val="24"/>
        </w:rPr>
        <w:t>點</w:t>
      </w:r>
      <w:r w:rsidRPr="00817A1D">
        <w:rPr>
          <w:rFonts w:ascii="Times New Roman" w:eastAsia="標楷體" w:hAnsi="Times New Roman" w:cs="Times New Roman"/>
          <w:szCs w:val="24"/>
        </w:rPr>
        <w:t>、小兒神經科</w:t>
      </w:r>
      <w:r w:rsidR="000349C6">
        <w:rPr>
          <w:rFonts w:ascii="Times New Roman" w:eastAsia="標楷體" w:hAnsi="Times New Roman" w:cs="Times New Roman" w:hint="eastAsia"/>
          <w:szCs w:val="24"/>
        </w:rPr>
        <w:t>2</w:t>
      </w:r>
      <w:r w:rsidRPr="00817A1D">
        <w:rPr>
          <w:rFonts w:ascii="Times New Roman" w:eastAsia="標楷體" w:hAnsi="Times New Roman" w:cs="Times New Roman"/>
          <w:szCs w:val="24"/>
        </w:rPr>
        <w:t>分、神經外科</w:t>
      </w:r>
      <w:r w:rsidR="009B7406">
        <w:rPr>
          <w:rFonts w:ascii="Times New Roman" w:eastAsia="標楷體" w:hAnsi="Times New Roman" w:cs="Times New Roman" w:hint="eastAsia"/>
          <w:szCs w:val="24"/>
        </w:rPr>
        <w:t>5</w:t>
      </w:r>
      <w:r w:rsidRPr="00817A1D">
        <w:rPr>
          <w:rFonts w:ascii="Times New Roman" w:eastAsia="標楷體" w:hAnsi="Times New Roman" w:cs="Times New Roman"/>
          <w:szCs w:val="24"/>
        </w:rPr>
        <w:t>分</w:t>
      </w:r>
      <w:r w:rsidR="002141A7" w:rsidRPr="00817A1D">
        <w:rPr>
          <w:rFonts w:ascii="標楷體" w:eastAsia="標楷體" w:hAnsi="標楷體" w:cs="Times New Roman" w:hint="eastAsia"/>
          <w:szCs w:val="24"/>
        </w:rPr>
        <w:t>。</w:t>
      </w:r>
    </w:p>
    <w:p w14:paraId="6BDD34FE" w14:textId="2046DFF3" w:rsidR="00277535" w:rsidRPr="00B11A80" w:rsidRDefault="00277535" w:rsidP="007F75E8">
      <w:pPr>
        <w:snapToGrid w:val="0"/>
        <w:spacing w:line="300" w:lineRule="exact"/>
        <w:ind w:leftChars="339" w:left="1133" w:hangingChars="145" w:hanging="319"/>
        <w:jc w:val="both"/>
        <w:rPr>
          <w:rFonts w:ascii="標楷體" w:eastAsia="標楷體" w:hAnsi="標楷體" w:cs="Times New Roman"/>
          <w:sz w:val="22"/>
        </w:rPr>
      </w:pPr>
    </w:p>
    <w:p w14:paraId="5A0A2180" w14:textId="77777777" w:rsidR="00277535" w:rsidRPr="006074C2" w:rsidRDefault="00277535" w:rsidP="007F75E8">
      <w:pPr>
        <w:snapToGrid w:val="0"/>
        <w:spacing w:line="300" w:lineRule="exact"/>
        <w:ind w:leftChars="339" w:left="1133" w:hangingChars="145" w:hanging="319"/>
        <w:jc w:val="both"/>
        <w:rPr>
          <w:rFonts w:ascii="標楷體" w:eastAsia="標楷體" w:hAnsi="標楷體" w:cs="Times New Roman"/>
          <w:sz w:val="22"/>
        </w:rPr>
      </w:pPr>
    </w:p>
    <w:p w14:paraId="24363981" w14:textId="24C8E710" w:rsidR="00AD6F3A" w:rsidRPr="00817A1D" w:rsidRDefault="00277535" w:rsidP="00817A1D">
      <w:pPr>
        <w:widowControl/>
        <w:ind w:firstLineChars="1860" w:firstLine="595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7A1D">
        <w:rPr>
          <w:rFonts w:ascii="Times New Roman" w:eastAsia="標楷體" w:hAnsi="Times New Roman" w:cs="Times New Roman" w:hint="eastAsia"/>
          <w:sz w:val="32"/>
          <w:szCs w:val="32"/>
        </w:rPr>
        <w:t>台灣癲癇醫學會</w:t>
      </w:r>
    </w:p>
    <w:p w14:paraId="4A5509E8" w14:textId="2C7358FD" w:rsidR="00277535" w:rsidRPr="00817A1D" w:rsidRDefault="00277535" w:rsidP="00817A1D">
      <w:pPr>
        <w:widowControl/>
        <w:snapToGrid w:val="0"/>
        <w:ind w:firstLineChars="1860" w:firstLine="595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7A1D">
        <w:rPr>
          <w:rFonts w:ascii="Times New Roman" w:eastAsia="標楷體" w:hAnsi="Times New Roman" w:cs="Times New Roman" w:hint="eastAsia"/>
          <w:sz w:val="32"/>
          <w:szCs w:val="32"/>
        </w:rPr>
        <w:t>理事長</w:t>
      </w:r>
      <w:r w:rsidRPr="00817A1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817A1D">
        <w:rPr>
          <w:rFonts w:ascii="Times New Roman" w:eastAsia="標楷體" w:hAnsi="Times New Roman" w:cs="Times New Roman" w:hint="eastAsia"/>
          <w:sz w:val="32"/>
          <w:szCs w:val="32"/>
        </w:rPr>
        <w:t>尤香玉</w:t>
      </w:r>
    </w:p>
    <w:p w14:paraId="5343A1C0" w14:textId="06D9A3CB" w:rsidR="00277535" w:rsidRPr="00817A1D" w:rsidRDefault="00F509AD" w:rsidP="00817A1D">
      <w:pPr>
        <w:widowControl/>
        <w:snapToGrid w:val="0"/>
        <w:ind w:firstLineChars="1860" w:firstLine="595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17A1D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277535" w:rsidRPr="00817A1D">
        <w:rPr>
          <w:rFonts w:ascii="Times New Roman" w:eastAsia="標楷體" w:hAnsi="Times New Roman" w:cs="Times New Roman" w:hint="eastAsia"/>
          <w:sz w:val="32"/>
          <w:szCs w:val="32"/>
        </w:rPr>
        <w:t>秘書長</w:t>
      </w:r>
      <w:r w:rsidR="00277535" w:rsidRPr="00817A1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77535" w:rsidRPr="00817A1D">
        <w:rPr>
          <w:rFonts w:ascii="Times New Roman" w:eastAsia="標楷體" w:hAnsi="Times New Roman" w:cs="Times New Roman" w:hint="eastAsia"/>
          <w:sz w:val="32"/>
          <w:szCs w:val="32"/>
        </w:rPr>
        <w:t>周建成</w:t>
      </w:r>
      <w:r w:rsidR="00277535" w:rsidRPr="00817A1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817A1D">
        <w:rPr>
          <w:rFonts w:ascii="Times New Roman" w:eastAsia="標楷體" w:hAnsi="Times New Roman" w:cs="Times New Roman" w:hint="eastAsia"/>
          <w:sz w:val="32"/>
          <w:szCs w:val="32"/>
        </w:rPr>
        <w:t>敬邀</w:t>
      </w:r>
    </w:p>
    <w:p w14:paraId="69B546EC" w14:textId="2B1EBF8E" w:rsidR="00CE1BD5" w:rsidRDefault="00AD6F3A" w:rsidP="00DC18AB">
      <w:pPr>
        <w:snapToGrid w:val="0"/>
        <w:spacing w:beforeLines="30" w:before="108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DC18AB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lastRenderedPageBreak/>
        <w:t xml:space="preserve"> </w:t>
      </w:r>
      <w:r w:rsidR="00DC18AB" w:rsidRPr="00CA7578">
        <w:rPr>
          <w:rFonts w:ascii="Times New Roman" w:eastAsia="標楷體" w:hAnsi="Times New Roman" w:cs="Times New Roman" w:hint="eastAsia"/>
          <w:b/>
          <w:bCs/>
          <w:sz w:val="28"/>
          <w:szCs w:val="28"/>
          <w:bdr w:val="single" w:sz="4" w:space="0" w:color="auto"/>
        </w:rPr>
        <w:t>附件</w:t>
      </w:r>
      <w:r w:rsidR="00CE1BD5"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  <w:t xml:space="preserve"> </w:t>
      </w:r>
    </w:p>
    <w:p w14:paraId="33D832CC" w14:textId="77777777" w:rsidR="00CE1BD5" w:rsidRDefault="00CE1BD5" w:rsidP="00DC18AB">
      <w:pPr>
        <w:snapToGrid w:val="0"/>
        <w:spacing w:beforeLines="30" w:before="108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55914FFC" w14:textId="77777777" w:rsidR="005F3C64" w:rsidRPr="00CA7578" w:rsidRDefault="005F3C64" w:rsidP="005F3C64">
      <w:pPr>
        <w:snapToGrid w:val="0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癲癇</w:t>
      </w:r>
      <w:proofErr w:type="gramStart"/>
      <w:r>
        <w:rPr>
          <w:rFonts w:ascii="標楷體" w:eastAsia="標楷體" w:hAnsi="標楷體" w:hint="eastAsia"/>
          <w:kern w:val="0"/>
          <w:sz w:val="36"/>
          <w:szCs w:val="36"/>
        </w:rPr>
        <w:t>手術與術前</w:t>
      </w:r>
      <w:proofErr w:type="gramEnd"/>
      <w:r>
        <w:rPr>
          <w:rFonts w:ascii="標楷體" w:eastAsia="標楷體" w:hAnsi="標楷體" w:hint="eastAsia"/>
          <w:kern w:val="0"/>
          <w:sz w:val="36"/>
          <w:szCs w:val="36"/>
        </w:rPr>
        <w:t>評估工作坊</w:t>
      </w:r>
      <w:r w:rsidRPr="00861E8C">
        <w:rPr>
          <w:rFonts w:ascii="標楷體" w:eastAsia="標楷體" w:hAnsi="標楷體" w:hint="eastAsia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kern w:val="0"/>
          <w:sz w:val="32"/>
          <w:szCs w:val="32"/>
        </w:rPr>
        <w:t>基礎班</w:t>
      </w:r>
      <w:r w:rsidRPr="00861E8C">
        <w:rPr>
          <w:rFonts w:ascii="標楷體" w:eastAsia="標楷體" w:hAnsi="標楷體" w:hint="eastAsia"/>
          <w:kern w:val="0"/>
          <w:sz w:val="32"/>
          <w:szCs w:val="32"/>
        </w:rPr>
        <w:t>)</w:t>
      </w:r>
    </w:p>
    <w:p w14:paraId="42B6673D" w14:textId="19FB839C" w:rsidR="005F3C64" w:rsidRDefault="005F3C64" w:rsidP="005F3C64">
      <w:pPr>
        <w:snapToGrid w:val="0"/>
        <w:spacing w:beforeLines="50" w:before="180" w:afterLines="50" w:after="180"/>
        <w:ind w:left="38" w:hangingChars="12" w:hanging="38"/>
        <w:jc w:val="center"/>
        <w:rPr>
          <w:rFonts w:ascii="標楷體" w:eastAsia="標楷體" w:hAnsi="標楷體" w:cs="Times New Roman"/>
          <w:sz w:val="32"/>
          <w:szCs w:val="32"/>
        </w:rPr>
      </w:pPr>
      <w:r w:rsidRPr="00741727">
        <w:rPr>
          <w:rFonts w:ascii="標楷體" w:eastAsia="標楷體" w:hAnsi="標楷體" w:cs="Times New Roman" w:hint="eastAsia"/>
          <w:sz w:val="32"/>
          <w:szCs w:val="32"/>
        </w:rPr>
        <w:t>節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741727">
        <w:rPr>
          <w:rFonts w:ascii="標楷體" w:eastAsia="標楷體" w:hAnsi="標楷體" w:cs="Times New Roman" w:hint="eastAsia"/>
          <w:sz w:val="32"/>
          <w:szCs w:val="32"/>
        </w:rPr>
        <w:t>目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741727">
        <w:rPr>
          <w:rFonts w:ascii="標楷體" w:eastAsia="標楷體" w:hAnsi="標楷體" w:cs="Times New Roman" w:hint="eastAsia"/>
          <w:sz w:val="32"/>
          <w:szCs w:val="32"/>
        </w:rPr>
        <w:t>表</w:t>
      </w:r>
    </w:p>
    <w:p w14:paraId="25C6BD6F" w14:textId="77777777" w:rsidR="002C27E7" w:rsidRPr="00295335" w:rsidRDefault="002C27E7" w:rsidP="002C27E7">
      <w:pPr>
        <w:snapToGrid w:val="0"/>
        <w:spacing w:beforeLines="50" w:before="180"/>
        <w:ind w:left="839" w:rightChars="225" w:right="540" w:hanging="839"/>
        <w:jc w:val="both"/>
        <w:rPr>
          <w:rFonts w:ascii="標楷體" w:eastAsia="標楷體" w:hAnsi="標楷體" w:cs="Times New Roman"/>
          <w:szCs w:val="24"/>
        </w:rPr>
      </w:pPr>
      <w:r w:rsidRPr="00295335">
        <w:rPr>
          <w:rFonts w:ascii="標楷體" w:eastAsia="標楷體" w:hAnsi="標楷體" w:cs="Times New Roman"/>
          <w:szCs w:val="24"/>
        </w:rPr>
        <w:t>時間：</w:t>
      </w:r>
      <w:r w:rsidRPr="00295335">
        <w:rPr>
          <w:rFonts w:ascii="標楷體" w:eastAsia="標楷體" w:hAnsi="標楷體" w:cs="Times New Roman" w:hint="eastAsia"/>
          <w:szCs w:val="24"/>
        </w:rPr>
        <w:t>1</w:t>
      </w:r>
      <w:r w:rsidRPr="00295335">
        <w:rPr>
          <w:rFonts w:ascii="標楷體" w:eastAsia="標楷體" w:hAnsi="標楷體" w:cs="Times New Roman"/>
          <w:szCs w:val="24"/>
        </w:rPr>
        <w:t>11年</w:t>
      </w:r>
      <w:r w:rsidRPr="00295335">
        <w:rPr>
          <w:rFonts w:ascii="標楷體" w:eastAsia="標楷體" w:hAnsi="標楷體" w:cs="Times New Roman" w:hint="eastAsia"/>
          <w:szCs w:val="24"/>
        </w:rPr>
        <w:t>9</w:t>
      </w:r>
      <w:r w:rsidRPr="00295335">
        <w:rPr>
          <w:rFonts w:ascii="標楷體" w:eastAsia="標楷體" w:hAnsi="標楷體" w:cs="Times New Roman"/>
          <w:szCs w:val="24"/>
        </w:rPr>
        <w:t>月</w:t>
      </w:r>
      <w:r w:rsidRPr="00295335">
        <w:rPr>
          <w:rFonts w:ascii="標楷體" w:eastAsia="標楷體" w:hAnsi="標楷體" w:cs="Times New Roman" w:hint="eastAsia"/>
          <w:szCs w:val="24"/>
        </w:rPr>
        <w:t>18</w:t>
      </w:r>
      <w:r w:rsidRPr="00295335">
        <w:rPr>
          <w:rFonts w:ascii="標楷體" w:eastAsia="標楷體" w:hAnsi="標楷體" w:cs="Times New Roman"/>
          <w:szCs w:val="24"/>
        </w:rPr>
        <w:t>日(日)</w:t>
      </w:r>
      <w:r w:rsidRPr="00295335">
        <w:rPr>
          <w:rFonts w:ascii="標楷體" w:eastAsia="標楷體" w:hAnsi="標楷體" w:cs="Times New Roman" w:hint="eastAsia"/>
          <w:szCs w:val="24"/>
        </w:rPr>
        <w:t xml:space="preserve">  </w:t>
      </w:r>
      <w:r w:rsidRPr="00295335">
        <w:rPr>
          <w:rFonts w:ascii="標楷體" w:eastAsia="標楷體" w:hAnsi="標楷體" w:cs="Times New Roman"/>
          <w:szCs w:val="24"/>
        </w:rPr>
        <w:t>09:00-16:</w:t>
      </w:r>
      <w:r>
        <w:rPr>
          <w:rFonts w:ascii="標楷體" w:eastAsia="標楷體" w:hAnsi="標楷體" w:cs="Times New Roman"/>
          <w:szCs w:val="24"/>
        </w:rPr>
        <w:t>4</w:t>
      </w:r>
      <w:r w:rsidRPr="00295335">
        <w:rPr>
          <w:rFonts w:ascii="標楷體" w:eastAsia="標楷體" w:hAnsi="標楷體" w:cs="Times New Roman" w:hint="eastAsia"/>
          <w:szCs w:val="24"/>
        </w:rPr>
        <w:t xml:space="preserve">0 </w:t>
      </w:r>
      <w:r w:rsidRPr="00295335">
        <w:rPr>
          <w:rFonts w:ascii="標楷體" w:eastAsia="標楷體" w:hAnsi="標楷體" w:cs="Times New Roman"/>
          <w:szCs w:val="24"/>
        </w:rPr>
        <w:t>(</w:t>
      </w:r>
      <w:r w:rsidRPr="00295335">
        <w:rPr>
          <w:rFonts w:ascii="標楷體" w:eastAsia="標楷體" w:hAnsi="標楷體" w:cs="Times New Roman" w:hint="eastAsia"/>
          <w:szCs w:val="24"/>
        </w:rPr>
        <w:t>報到: 0</w:t>
      </w:r>
      <w:r w:rsidRPr="00295335">
        <w:rPr>
          <w:rFonts w:ascii="標楷體" w:eastAsia="標楷體" w:hAnsi="標楷體" w:cs="Times New Roman"/>
          <w:szCs w:val="24"/>
        </w:rPr>
        <w:t>8:30-</w:t>
      </w:r>
      <w:r w:rsidRPr="00295335">
        <w:rPr>
          <w:rFonts w:ascii="標楷體" w:eastAsia="標楷體" w:hAnsi="標楷體" w:cs="Times New Roman" w:hint="eastAsia"/>
          <w:szCs w:val="24"/>
        </w:rPr>
        <w:t>0</w:t>
      </w:r>
      <w:r w:rsidRPr="00295335">
        <w:rPr>
          <w:rFonts w:ascii="標楷體" w:eastAsia="標楷體" w:hAnsi="標楷體" w:cs="Times New Roman"/>
          <w:szCs w:val="24"/>
        </w:rPr>
        <w:t>9:00</w:t>
      </w:r>
      <w:r w:rsidRPr="00295335">
        <w:rPr>
          <w:rFonts w:ascii="標楷體" w:eastAsia="標楷體" w:hAnsi="標楷體" w:cs="Times New Roman" w:hint="eastAsia"/>
          <w:szCs w:val="24"/>
        </w:rPr>
        <w:t>)</w:t>
      </w:r>
      <w:bookmarkStart w:id="0" w:name="_GoBack"/>
      <w:bookmarkEnd w:id="0"/>
    </w:p>
    <w:p w14:paraId="60F4AE11" w14:textId="545E1D72" w:rsidR="002C27E7" w:rsidRDefault="002C27E7" w:rsidP="002C27E7">
      <w:pPr>
        <w:snapToGrid w:val="0"/>
        <w:spacing w:beforeLines="50" w:before="180" w:afterLines="50" w:after="180"/>
        <w:ind w:left="29" w:hangingChars="12" w:hanging="29"/>
        <w:rPr>
          <w:rFonts w:ascii="標楷體" w:eastAsia="標楷體" w:hAnsi="標楷體" w:cs="Times New Roman" w:hint="eastAsia"/>
          <w:sz w:val="32"/>
          <w:szCs w:val="32"/>
        </w:rPr>
      </w:pPr>
      <w:r w:rsidRPr="00295335">
        <w:rPr>
          <w:rFonts w:ascii="標楷體" w:eastAsia="標楷體" w:hAnsi="標楷體" w:cs="Times New Roman" w:hint="eastAsia"/>
          <w:szCs w:val="24"/>
        </w:rPr>
        <w:t>地點</w:t>
      </w:r>
      <w:r w:rsidRPr="00295335">
        <w:rPr>
          <w:rFonts w:ascii="標楷體" w:eastAsia="標楷體" w:hAnsi="標楷體" w:cs="Times New Roman"/>
          <w:szCs w:val="24"/>
        </w:rPr>
        <w:t>：</w:t>
      </w:r>
      <w:r w:rsidRPr="00295335">
        <w:rPr>
          <w:rFonts w:ascii="標楷體" w:eastAsia="標楷體" w:hAnsi="標楷體" w:cs="Times New Roman" w:hint="eastAsia"/>
          <w:szCs w:val="24"/>
        </w:rPr>
        <w:t>台北喜來登飯店B1會議室(</w:t>
      </w:r>
      <w:r w:rsidRPr="00295335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台北市中正區忠孝東路一段12號</w:t>
      </w:r>
      <w:r w:rsidRPr="00295335">
        <w:rPr>
          <w:rFonts w:ascii="標楷體" w:eastAsia="標楷體" w:hAnsi="標楷體" w:cs="Times New Roman" w:hint="eastAsia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536"/>
        <w:gridCol w:w="3402"/>
      </w:tblGrid>
      <w:tr w:rsidR="005F3C64" w:rsidRPr="00860745" w14:paraId="5D045C10" w14:textId="77777777" w:rsidTr="0074569C">
        <w:trPr>
          <w:trHeight w:val="586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AA37031" w14:textId="77777777" w:rsidR="005F3C64" w:rsidRPr="00860745" w:rsidRDefault="005F3C64" w:rsidP="0074569C">
            <w:pPr>
              <w:snapToGrid w:val="0"/>
              <w:jc w:val="center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Time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B13EA42" w14:textId="77777777" w:rsidR="005F3C64" w:rsidRPr="00860745" w:rsidRDefault="005F3C64" w:rsidP="0074569C">
            <w:pPr>
              <w:snapToGrid w:val="0"/>
              <w:jc w:val="center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Topic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0EB360" w14:textId="77777777" w:rsidR="005F3C64" w:rsidRPr="00860745" w:rsidRDefault="005F3C64" w:rsidP="0074569C">
            <w:pPr>
              <w:snapToGrid w:val="0"/>
              <w:jc w:val="center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Speaker</w:t>
            </w:r>
          </w:p>
        </w:tc>
      </w:tr>
      <w:tr w:rsidR="005F3C64" w:rsidRPr="00860745" w14:paraId="033DFA05" w14:textId="77777777" w:rsidTr="005F3C64">
        <w:trPr>
          <w:trHeight w:val="375"/>
          <w:jc w:val="center"/>
        </w:trPr>
        <w:tc>
          <w:tcPr>
            <w:tcW w:w="1555" w:type="dxa"/>
            <w:vAlign w:val="center"/>
          </w:tcPr>
          <w:p w14:paraId="0B4CCB20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09:00 – 09:10</w:t>
            </w:r>
          </w:p>
        </w:tc>
        <w:tc>
          <w:tcPr>
            <w:tcW w:w="4536" w:type="dxa"/>
            <w:vAlign w:val="center"/>
          </w:tcPr>
          <w:p w14:paraId="1C194107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/>
                <w:sz w:val="24"/>
                <w:szCs w:val="24"/>
              </w:rPr>
              <w:t>Opening</w:t>
            </w:r>
          </w:p>
        </w:tc>
        <w:tc>
          <w:tcPr>
            <w:tcW w:w="3402" w:type="dxa"/>
            <w:vMerge w:val="restart"/>
            <w:vAlign w:val="center"/>
          </w:tcPr>
          <w:p w14:paraId="0FE05814" w14:textId="77777777" w:rsidR="005F3C64" w:rsidRPr="00860745" w:rsidRDefault="005F3C64" w:rsidP="005F3C64">
            <w:pPr>
              <w:pStyle w:val="xxmsonormal"/>
              <w:snapToGrid w:val="0"/>
              <w:jc w:val="center"/>
              <w:rPr>
                <w:rFonts w:asciiTheme="majorHAnsi" w:eastAsia="微軟正黑體" w:hAnsiTheme="majorHAnsi" w:cs="Times New Roman"/>
                <w:kern w:val="2"/>
                <w:szCs w:val="22"/>
              </w:rPr>
            </w:pPr>
            <w:r w:rsidRPr="00860745">
              <w:rPr>
                <w:rFonts w:asciiTheme="majorHAnsi" w:eastAsia="微軟正黑體" w:hAnsiTheme="majorHAnsi" w:cs="Times New Roman"/>
                <w:kern w:val="2"/>
                <w:szCs w:val="22"/>
              </w:rPr>
              <w:t>尤香玉醫師</w:t>
            </w:r>
          </w:p>
          <w:p w14:paraId="2C9FA306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/>
                <w:kern w:val="2"/>
                <w:sz w:val="22"/>
                <w:szCs w:val="22"/>
              </w:rPr>
              <w:t>台灣癲癇醫學會理事長</w:t>
            </w:r>
          </w:p>
        </w:tc>
      </w:tr>
      <w:tr w:rsidR="005F3C64" w:rsidRPr="00860745" w14:paraId="1C021BD7" w14:textId="77777777" w:rsidTr="005F3C64">
        <w:trPr>
          <w:trHeight w:val="376"/>
          <w:jc w:val="center"/>
        </w:trPr>
        <w:tc>
          <w:tcPr>
            <w:tcW w:w="1555" w:type="dxa"/>
            <w:vAlign w:val="center"/>
          </w:tcPr>
          <w:p w14:paraId="7BAD4750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09:10 – 09:30</w:t>
            </w:r>
          </w:p>
        </w:tc>
        <w:tc>
          <w:tcPr>
            <w:tcW w:w="4536" w:type="dxa"/>
            <w:vAlign w:val="center"/>
          </w:tcPr>
          <w:p w14:paraId="4195BC6E" w14:textId="323684DE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癲癇手術</w:t>
            </w:r>
            <w:proofErr w:type="gramStart"/>
            <w:r>
              <w:rPr>
                <w:rFonts w:eastAsia="微軟正黑體" w:hint="eastAsia"/>
                <w:sz w:val="24"/>
                <w:szCs w:val="24"/>
              </w:rPr>
              <w:t>術</w:t>
            </w:r>
            <w:proofErr w:type="gramEnd"/>
            <w:r>
              <w:rPr>
                <w:rFonts w:eastAsia="微軟正黑體" w:hint="eastAsia"/>
                <w:sz w:val="24"/>
                <w:szCs w:val="24"/>
              </w:rPr>
              <w:t>前評估</w:t>
            </w:r>
            <w:r w:rsidR="00AB5A02">
              <w:rPr>
                <w:rFonts w:eastAsia="微軟正黑體" w:hint="eastAsia"/>
                <w:sz w:val="24"/>
                <w:szCs w:val="24"/>
              </w:rPr>
              <w:t>介紹</w:t>
            </w:r>
          </w:p>
        </w:tc>
        <w:tc>
          <w:tcPr>
            <w:tcW w:w="3402" w:type="dxa"/>
            <w:vMerge/>
            <w:vAlign w:val="center"/>
          </w:tcPr>
          <w:p w14:paraId="286A95D0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  <w:tr w:rsidR="005F3C64" w:rsidRPr="00860745" w14:paraId="403C4C8D" w14:textId="77777777" w:rsidTr="005F3C64">
        <w:trPr>
          <w:jc w:val="center"/>
        </w:trPr>
        <w:tc>
          <w:tcPr>
            <w:tcW w:w="1555" w:type="dxa"/>
            <w:vAlign w:val="center"/>
          </w:tcPr>
          <w:p w14:paraId="17F2C154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09:30 – 10:00</w:t>
            </w:r>
          </w:p>
        </w:tc>
        <w:tc>
          <w:tcPr>
            <w:tcW w:w="4536" w:type="dxa"/>
            <w:vAlign w:val="center"/>
          </w:tcPr>
          <w:p w14:paraId="56EF6C29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錄影腦電波監測</w:t>
            </w:r>
          </w:p>
        </w:tc>
        <w:tc>
          <w:tcPr>
            <w:tcW w:w="3402" w:type="dxa"/>
            <w:vAlign w:val="center"/>
          </w:tcPr>
          <w:p w14:paraId="3A154706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陳倩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醫師</w:t>
            </w:r>
          </w:p>
          <w:p w14:paraId="5D527AC2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北榮總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癲癇科</w:t>
            </w:r>
          </w:p>
        </w:tc>
      </w:tr>
      <w:tr w:rsidR="005F3C64" w:rsidRPr="00860745" w14:paraId="3AD8CA38" w14:textId="77777777" w:rsidTr="005F3C64">
        <w:trPr>
          <w:jc w:val="center"/>
        </w:trPr>
        <w:tc>
          <w:tcPr>
            <w:tcW w:w="1555" w:type="dxa"/>
            <w:vAlign w:val="center"/>
          </w:tcPr>
          <w:p w14:paraId="6451A286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10:00 – 10:20</w:t>
            </w:r>
          </w:p>
        </w:tc>
        <w:tc>
          <w:tcPr>
            <w:tcW w:w="4536" w:type="dxa"/>
            <w:vAlign w:val="center"/>
          </w:tcPr>
          <w:p w14:paraId="2AD4DEB3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癲癇影像醫學</w:t>
            </w:r>
            <w:r>
              <w:rPr>
                <w:rFonts w:eastAsia="微軟正黑體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微軟正黑體"/>
                <w:sz w:val="24"/>
                <w:szCs w:val="24"/>
              </w:rPr>
              <w:t>–</w:t>
            </w:r>
            <w:proofErr w:type="gramEnd"/>
            <w:r>
              <w:rPr>
                <w:rFonts w:eastAsia="微軟正黑體"/>
                <w:sz w:val="24"/>
                <w:szCs w:val="24"/>
              </w:rPr>
              <w:t xml:space="preserve"> </w:t>
            </w:r>
            <w:r>
              <w:rPr>
                <w:rFonts w:eastAsia="微軟正黑體" w:hint="eastAsia"/>
                <w:sz w:val="24"/>
                <w:szCs w:val="24"/>
              </w:rPr>
              <w:t>神經科醫師觀點</w:t>
            </w:r>
          </w:p>
        </w:tc>
        <w:tc>
          <w:tcPr>
            <w:tcW w:w="3402" w:type="dxa"/>
            <w:vAlign w:val="center"/>
          </w:tcPr>
          <w:p w14:paraId="437041B5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周建成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醫師</w:t>
            </w:r>
          </w:p>
          <w:p w14:paraId="44959DF0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北榮總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癲癇科</w:t>
            </w:r>
          </w:p>
        </w:tc>
      </w:tr>
      <w:tr w:rsidR="005F3C64" w:rsidRPr="00860745" w14:paraId="60E59C8E" w14:textId="77777777" w:rsidTr="005F3C64">
        <w:trPr>
          <w:trHeight w:val="325"/>
          <w:jc w:val="center"/>
        </w:trPr>
        <w:tc>
          <w:tcPr>
            <w:tcW w:w="1555" w:type="dxa"/>
            <w:vAlign w:val="center"/>
          </w:tcPr>
          <w:p w14:paraId="29D28B81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10:20 – 10:40</w:t>
            </w:r>
          </w:p>
        </w:tc>
        <w:tc>
          <w:tcPr>
            <w:tcW w:w="4536" w:type="dxa"/>
            <w:vAlign w:val="center"/>
          </w:tcPr>
          <w:p w14:paraId="0D3EA072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Coffee break</w:t>
            </w:r>
          </w:p>
        </w:tc>
        <w:tc>
          <w:tcPr>
            <w:tcW w:w="3402" w:type="dxa"/>
            <w:vAlign w:val="center"/>
          </w:tcPr>
          <w:p w14:paraId="369DDAF4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  <w:tr w:rsidR="005F3C64" w:rsidRPr="00860745" w14:paraId="0FD869C9" w14:textId="77777777" w:rsidTr="005F3C64">
        <w:trPr>
          <w:jc w:val="center"/>
        </w:trPr>
        <w:tc>
          <w:tcPr>
            <w:tcW w:w="1555" w:type="dxa"/>
            <w:vAlign w:val="center"/>
          </w:tcPr>
          <w:p w14:paraId="63B3CC39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10:40 – 11:00</w:t>
            </w:r>
          </w:p>
        </w:tc>
        <w:tc>
          <w:tcPr>
            <w:tcW w:w="4536" w:type="dxa"/>
            <w:vAlign w:val="center"/>
          </w:tcPr>
          <w:p w14:paraId="03AEA258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神經心理評估</w:t>
            </w:r>
          </w:p>
        </w:tc>
        <w:tc>
          <w:tcPr>
            <w:tcW w:w="3402" w:type="dxa"/>
            <w:vAlign w:val="center"/>
          </w:tcPr>
          <w:p w14:paraId="5D96B234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盧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羿君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心理師</w:t>
            </w:r>
          </w:p>
          <w:p w14:paraId="793F637B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北榮總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神經內科</w:t>
            </w:r>
          </w:p>
        </w:tc>
      </w:tr>
      <w:tr w:rsidR="005F3C64" w:rsidRPr="00860745" w14:paraId="6EC23E97" w14:textId="77777777" w:rsidTr="005F3C64">
        <w:trPr>
          <w:jc w:val="center"/>
        </w:trPr>
        <w:tc>
          <w:tcPr>
            <w:tcW w:w="1555" w:type="dxa"/>
            <w:vAlign w:val="center"/>
          </w:tcPr>
          <w:p w14:paraId="7C5F007C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11:00 – 11:20</w:t>
            </w:r>
          </w:p>
        </w:tc>
        <w:tc>
          <w:tcPr>
            <w:tcW w:w="4536" w:type="dxa"/>
            <w:vAlign w:val="center"/>
          </w:tcPr>
          <w:p w14:paraId="63A2854A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選擇性的術前評估工具</w:t>
            </w:r>
          </w:p>
        </w:tc>
        <w:tc>
          <w:tcPr>
            <w:tcW w:w="3402" w:type="dxa"/>
            <w:vAlign w:val="center"/>
          </w:tcPr>
          <w:p w14:paraId="6CE0459E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彥丞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醫師</w:t>
            </w:r>
          </w:p>
          <w:p w14:paraId="72DBA127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北榮總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癲癇科</w:t>
            </w:r>
          </w:p>
        </w:tc>
      </w:tr>
      <w:tr w:rsidR="005F3C64" w:rsidRPr="00860745" w14:paraId="540675F7" w14:textId="77777777" w:rsidTr="005F3C64">
        <w:trPr>
          <w:jc w:val="center"/>
        </w:trPr>
        <w:tc>
          <w:tcPr>
            <w:tcW w:w="1555" w:type="dxa"/>
            <w:vAlign w:val="center"/>
          </w:tcPr>
          <w:p w14:paraId="2CE81693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11:20 – 11:40</w:t>
            </w:r>
          </w:p>
        </w:tc>
        <w:tc>
          <w:tcPr>
            <w:tcW w:w="4536" w:type="dxa"/>
            <w:vAlign w:val="center"/>
          </w:tcPr>
          <w:p w14:paraId="5EB6D8A5" w14:textId="4C2B551E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癲癇手術</w:t>
            </w:r>
            <w:r w:rsidR="00AB5A02">
              <w:rPr>
                <w:rFonts w:eastAsia="微軟正黑體" w:hint="eastAsia"/>
                <w:sz w:val="24"/>
                <w:szCs w:val="24"/>
              </w:rPr>
              <w:t>之臨床實務</w:t>
            </w:r>
          </w:p>
        </w:tc>
        <w:tc>
          <w:tcPr>
            <w:tcW w:w="3402" w:type="dxa"/>
            <w:vAlign w:val="center"/>
          </w:tcPr>
          <w:p w14:paraId="27A22A94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林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俊甫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醫師</w:t>
            </w:r>
          </w:p>
          <w:p w14:paraId="1348342E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北榮總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神經外科</w:t>
            </w:r>
          </w:p>
        </w:tc>
      </w:tr>
      <w:tr w:rsidR="005F3C64" w:rsidRPr="00860745" w14:paraId="0A0B5C15" w14:textId="77777777" w:rsidTr="005F3C64">
        <w:trPr>
          <w:jc w:val="center"/>
        </w:trPr>
        <w:tc>
          <w:tcPr>
            <w:tcW w:w="1555" w:type="dxa"/>
            <w:vAlign w:val="center"/>
          </w:tcPr>
          <w:p w14:paraId="16E879D9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11:40 – 12:00</w:t>
            </w:r>
          </w:p>
        </w:tc>
        <w:tc>
          <w:tcPr>
            <w:tcW w:w="4536" w:type="dxa"/>
            <w:vAlign w:val="center"/>
          </w:tcPr>
          <w:p w14:paraId="6F9729A2" w14:textId="37B5EA64" w:rsidR="005F3C64" w:rsidRPr="00860745" w:rsidRDefault="00AB5A02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建立</w:t>
            </w:r>
            <w:r w:rsidR="005F3C64">
              <w:rPr>
                <w:rFonts w:eastAsia="微軟正黑體" w:hint="eastAsia"/>
                <w:sz w:val="24"/>
                <w:szCs w:val="24"/>
              </w:rPr>
              <w:t>癲癇手術團隊</w:t>
            </w:r>
            <w:r w:rsidR="005F3C64">
              <w:rPr>
                <w:rFonts w:eastAsia="微軟正黑體" w:hint="eastAsia"/>
                <w:sz w:val="24"/>
                <w:szCs w:val="24"/>
              </w:rPr>
              <w:t xml:space="preserve"> </w:t>
            </w:r>
            <w:proofErr w:type="gramStart"/>
            <w:r w:rsidR="005F3C64">
              <w:rPr>
                <w:rFonts w:eastAsia="微軟正黑體"/>
                <w:sz w:val="24"/>
                <w:szCs w:val="24"/>
              </w:rPr>
              <w:t>–</w:t>
            </w:r>
            <w:proofErr w:type="gramEnd"/>
            <w:r w:rsidR="005F3C64">
              <w:rPr>
                <w:rFonts w:eastAsia="微軟正黑體"/>
                <w:sz w:val="24"/>
                <w:szCs w:val="24"/>
              </w:rPr>
              <w:t xml:space="preserve"> </w:t>
            </w:r>
            <w:r w:rsidR="005F3C64">
              <w:rPr>
                <w:rFonts w:eastAsia="微軟正黑體" w:hint="eastAsia"/>
                <w:sz w:val="24"/>
                <w:szCs w:val="24"/>
              </w:rPr>
              <w:t>台中榮總的經驗</w:t>
            </w:r>
          </w:p>
        </w:tc>
        <w:tc>
          <w:tcPr>
            <w:tcW w:w="3402" w:type="dxa"/>
            <w:vAlign w:val="center"/>
          </w:tcPr>
          <w:p w14:paraId="152527B6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董欣</w:t>
            </w:r>
            <w:proofErr w:type="gramEnd"/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醫師</w:t>
            </w:r>
          </w:p>
          <w:p w14:paraId="4D712E55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proofErr w:type="gramStart"/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>臺</w:t>
            </w:r>
            <w:proofErr w:type="gramEnd"/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中榮總</w:t>
            </w:r>
            <w:r w:rsidRPr="00860745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Pr="00860745">
              <w:rPr>
                <w:rFonts w:asciiTheme="majorHAnsi" w:eastAsia="微軟正黑體" w:hAnsiTheme="majorHAnsi"/>
                <w:sz w:val="22"/>
                <w:szCs w:val="22"/>
              </w:rPr>
              <w:t>神經內科</w:t>
            </w:r>
          </w:p>
        </w:tc>
      </w:tr>
      <w:tr w:rsidR="005F3C64" w:rsidRPr="00860745" w14:paraId="613E2F4D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70D84600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12:00 – 12:50</w:t>
            </w:r>
          </w:p>
        </w:tc>
        <w:tc>
          <w:tcPr>
            <w:tcW w:w="4536" w:type="dxa"/>
            <w:vAlign w:val="center"/>
          </w:tcPr>
          <w:p w14:paraId="34026CEE" w14:textId="77777777" w:rsidR="005F3C64" w:rsidRPr="00860745" w:rsidRDefault="005F3C64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Lunch</w:t>
            </w:r>
          </w:p>
        </w:tc>
        <w:tc>
          <w:tcPr>
            <w:tcW w:w="3402" w:type="dxa"/>
            <w:vAlign w:val="center"/>
          </w:tcPr>
          <w:p w14:paraId="5C19B4E9" w14:textId="77777777" w:rsidR="005F3C64" w:rsidRPr="00860745" w:rsidRDefault="005F3C64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4"/>
                <w:szCs w:val="24"/>
              </w:rPr>
            </w:pPr>
          </w:p>
        </w:tc>
      </w:tr>
      <w:tr w:rsidR="007009F5" w:rsidRPr="00860745" w14:paraId="4F09CE83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29A982F4" w14:textId="7777777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12:50 – 13:50</w:t>
            </w:r>
          </w:p>
        </w:tc>
        <w:tc>
          <w:tcPr>
            <w:tcW w:w="4536" w:type="dxa"/>
            <w:vAlign w:val="center"/>
          </w:tcPr>
          <w:p w14:paraId="67118648" w14:textId="6E38A94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個案分析討論（一）</w:t>
            </w:r>
          </w:p>
        </w:tc>
        <w:tc>
          <w:tcPr>
            <w:tcW w:w="3402" w:type="dxa"/>
            <w:vMerge w:val="restart"/>
            <w:vAlign w:val="center"/>
          </w:tcPr>
          <w:p w14:paraId="722E9C7A" w14:textId="77777777" w:rsidR="007009F5" w:rsidRDefault="007009F5" w:rsidP="007009F5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2C5DC4">
              <w:rPr>
                <w:rFonts w:asciiTheme="majorHAnsi" w:eastAsia="微軟正黑體" w:hAnsiTheme="majorHAnsi" w:hint="eastAsia"/>
                <w:sz w:val="22"/>
                <w:szCs w:val="22"/>
              </w:rPr>
              <w:t>分組指導</w:t>
            </w:r>
          </w:p>
          <w:p w14:paraId="206369D6" w14:textId="5D7E5778" w:rsidR="00B36A79" w:rsidRDefault="0056223C" w:rsidP="00B36A79">
            <w:pPr>
              <w:snapToGrid w:val="0"/>
              <w:ind w:firstLineChars="367" w:firstLine="807"/>
              <w:rPr>
                <w:rFonts w:asciiTheme="majorHAnsi" w:eastAsia="微軟正黑體" w:hAnsiTheme="majorHAnsi"/>
                <w:sz w:val="22"/>
                <w:szCs w:val="22"/>
              </w:rPr>
            </w:pPr>
            <w:r>
              <w:rPr>
                <w:rFonts w:asciiTheme="majorHAnsi" w:eastAsia="微軟正黑體" w:hAnsiTheme="majorHAnsi"/>
                <w:sz w:val="22"/>
                <w:szCs w:val="22"/>
              </w:rPr>
              <w:t>A</w:t>
            </w:r>
            <w:r w:rsidR="00B36A79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>周建成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="00480F8E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>廖致翔</w:t>
            </w:r>
          </w:p>
          <w:p w14:paraId="20E006B1" w14:textId="52EE8BEE" w:rsidR="00B36A79" w:rsidRDefault="0056223C" w:rsidP="00B36A79">
            <w:pPr>
              <w:snapToGrid w:val="0"/>
              <w:ind w:firstLineChars="367" w:firstLine="807"/>
              <w:rPr>
                <w:rFonts w:asciiTheme="majorHAnsi" w:eastAsia="微軟正黑體" w:hAnsiTheme="majorHAnsi"/>
                <w:sz w:val="22"/>
                <w:szCs w:val="22"/>
              </w:rPr>
            </w:pPr>
            <w:r>
              <w:rPr>
                <w:rFonts w:asciiTheme="majorHAnsi" w:eastAsia="微軟正黑體" w:hAnsiTheme="majorHAnsi"/>
                <w:sz w:val="22"/>
                <w:szCs w:val="22"/>
              </w:rPr>
              <w:t>B</w:t>
            </w:r>
            <w:r w:rsidR="00B36A79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>施彥丞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</w:t>
            </w:r>
            <w:r w:rsidR="00480F8E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李政家</w:t>
            </w:r>
          </w:p>
          <w:p w14:paraId="25DD7889" w14:textId="247B1489" w:rsidR="0056223C" w:rsidRDefault="0056223C" w:rsidP="00B36A79">
            <w:pPr>
              <w:snapToGrid w:val="0"/>
              <w:ind w:firstLineChars="367" w:firstLine="807"/>
              <w:rPr>
                <w:rFonts w:asciiTheme="majorHAnsi" w:eastAsia="微軟正黑體" w:hAnsiTheme="majorHAnsi"/>
                <w:sz w:val="22"/>
                <w:szCs w:val="22"/>
              </w:rPr>
            </w:pPr>
            <w:r>
              <w:rPr>
                <w:rFonts w:asciiTheme="majorHAnsi" w:eastAsia="微軟正黑體" w:hAnsiTheme="majorHAnsi"/>
                <w:sz w:val="22"/>
                <w:szCs w:val="22"/>
              </w:rPr>
              <w:t>C</w:t>
            </w:r>
            <w:r w:rsidR="00B36A79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proofErr w:type="gramStart"/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>董欣</w:t>
            </w:r>
            <w:proofErr w:type="gramEnd"/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  </w:t>
            </w:r>
            <w:r w:rsidR="00480F8E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="00B36A79">
              <w:rPr>
                <w:rFonts w:asciiTheme="majorHAnsi" w:eastAsia="微軟正黑體" w:hAnsiTheme="majorHAnsi" w:hint="eastAsia"/>
                <w:sz w:val="22"/>
                <w:szCs w:val="22"/>
              </w:rPr>
              <w:t>林俊甫</w:t>
            </w:r>
          </w:p>
          <w:p w14:paraId="2659687A" w14:textId="20CF94E7" w:rsidR="007009F5" w:rsidRPr="003A791B" w:rsidRDefault="0056223C" w:rsidP="00B36A79">
            <w:pPr>
              <w:snapToGrid w:val="0"/>
              <w:ind w:firstLineChars="367" w:firstLine="807"/>
              <w:rPr>
                <w:rFonts w:asciiTheme="majorHAnsi" w:eastAsia="微軟正黑體" w:hAnsiTheme="majorHAnsi"/>
                <w:sz w:val="22"/>
                <w:szCs w:val="22"/>
              </w:rPr>
            </w:pPr>
            <w:r>
              <w:rPr>
                <w:rFonts w:asciiTheme="majorHAnsi" w:eastAsia="微軟正黑體" w:hAnsiTheme="majorHAnsi"/>
                <w:sz w:val="22"/>
                <w:szCs w:val="22"/>
              </w:rPr>
              <w:t xml:space="preserve">D 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陳倩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 xml:space="preserve">  </w:t>
            </w:r>
            <w:r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 w:rsidR="00480F8E">
              <w:rPr>
                <w:rFonts w:asciiTheme="majorHAnsi" w:eastAsia="微軟正黑體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微軟正黑體" w:hAnsiTheme="majorHAnsi" w:hint="eastAsia"/>
                <w:sz w:val="22"/>
                <w:szCs w:val="22"/>
              </w:rPr>
              <w:t>陳信宏</w:t>
            </w:r>
          </w:p>
        </w:tc>
      </w:tr>
      <w:tr w:rsidR="007009F5" w:rsidRPr="00860745" w14:paraId="486C8A03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4644484A" w14:textId="7777777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13:50 – 14:50</w:t>
            </w:r>
          </w:p>
        </w:tc>
        <w:tc>
          <w:tcPr>
            <w:tcW w:w="4536" w:type="dxa"/>
            <w:vAlign w:val="center"/>
          </w:tcPr>
          <w:p w14:paraId="44960A69" w14:textId="6D38F30D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個案分析討論（二）</w:t>
            </w:r>
          </w:p>
        </w:tc>
        <w:tc>
          <w:tcPr>
            <w:tcW w:w="3402" w:type="dxa"/>
            <w:vMerge/>
            <w:vAlign w:val="center"/>
          </w:tcPr>
          <w:p w14:paraId="4B1A3B94" w14:textId="5058555A" w:rsidR="007009F5" w:rsidRPr="002C5DC4" w:rsidRDefault="007009F5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  <w:tr w:rsidR="007009F5" w:rsidRPr="00860745" w14:paraId="423364D0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06F7687D" w14:textId="7777777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14:50 – 15:10</w:t>
            </w:r>
          </w:p>
        </w:tc>
        <w:tc>
          <w:tcPr>
            <w:tcW w:w="4536" w:type="dxa"/>
            <w:vAlign w:val="center"/>
          </w:tcPr>
          <w:p w14:paraId="5C703D41" w14:textId="7777777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Coffee break</w:t>
            </w:r>
          </w:p>
        </w:tc>
        <w:tc>
          <w:tcPr>
            <w:tcW w:w="3402" w:type="dxa"/>
            <w:vMerge/>
            <w:vAlign w:val="center"/>
          </w:tcPr>
          <w:p w14:paraId="58EAC925" w14:textId="42E4E539" w:rsidR="007009F5" w:rsidRPr="002C5DC4" w:rsidRDefault="007009F5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  <w:tr w:rsidR="007009F5" w:rsidRPr="00860745" w14:paraId="2533A18B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48AF4745" w14:textId="77777777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15:10 – 16:10</w:t>
            </w:r>
          </w:p>
        </w:tc>
        <w:tc>
          <w:tcPr>
            <w:tcW w:w="4536" w:type="dxa"/>
            <w:vAlign w:val="center"/>
          </w:tcPr>
          <w:p w14:paraId="074DF564" w14:textId="3CD123D2" w:rsidR="007009F5" w:rsidRPr="00860745" w:rsidRDefault="007009F5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個案分析討論（三）</w:t>
            </w:r>
            <w:r w:rsidRPr="00860745">
              <w:rPr>
                <w:rFonts w:eastAsia="微軟正黑體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14:paraId="54CBB034" w14:textId="491F2A40" w:rsidR="007009F5" w:rsidRPr="002C5DC4" w:rsidRDefault="007009F5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  <w:tr w:rsidR="00AB5A02" w:rsidRPr="00860745" w14:paraId="2A97D477" w14:textId="77777777" w:rsidTr="005F3C64">
        <w:trPr>
          <w:trHeight w:val="346"/>
          <w:jc w:val="center"/>
        </w:trPr>
        <w:tc>
          <w:tcPr>
            <w:tcW w:w="1555" w:type="dxa"/>
            <w:vAlign w:val="center"/>
          </w:tcPr>
          <w:p w14:paraId="48C9257E" w14:textId="77777777" w:rsidR="00AB5A02" w:rsidRPr="00860745" w:rsidRDefault="00AB5A02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860745">
              <w:rPr>
                <w:rFonts w:eastAsia="微軟正黑體"/>
                <w:sz w:val="24"/>
                <w:szCs w:val="24"/>
              </w:rPr>
              <w:t>16:10 – 16:30</w:t>
            </w:r>
          </w:p>
        </w:tc>
        <w:tc>
          <w:tcPr>
            <w:tcW w:w="4536" w:type="dxa"/>
            <w:vAlign w:val="center"/>
          </w:tcPr>
          <w:p w14:paraId="67B01E00" w14:textId="77777777" w:rsidR="00AB5A02" w:rsidRPr="00860745" w:rsidRDefault="00AB5A02" w:rsidP="005F3C64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>
              <w:rPr>
                <w:rFonts w:eastAsia="微軟正黑體" w:hint="eastAsia"/>
                <w:sz w:val="24"/>
                <w:szCs w:val="24"/>
              </w:rPr>
              <w:t>綜合討論</w:t>
            </w:r>
          </w:p>
        </w:tc>
        <w:tc>
          <w:tcPr>
            <w:tcW w:w="3402" w:type="dxa"/>
            <w:vMerge w:val="restart"/>
            <w:vAlign w:val="center"/>
          </w:tcPr>
          <w:p w14:paraId="129513B7" w14:textId="77777777" w:rsidR="00AB5A02" w:rsidRPr="002C5DC4" w:rsidRDefault="00AB5A02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2C5DC4">
              <w:rPr>
                <w:rFonts w:asciiTheme="majorHAnsi" w:eastAsia="微軟正黑體" w:hAnsiTheme="majorHAnsi"/>
                <w:sz w:val="22"/>
                <w:szCs w:val="22"/>
              </w:rPr>
              <w:t>尤香玉醫師</w:t>
            </w:r>
          </w:p>
          <w:p w14:paraId="6A7BCDEC" w14:textId="7C22139E" w:rsidR="00AB5A02" w:rsidRPr="00860745" w:rsidRDefault="00AB5A02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4"/>
                <w:szCs w:val="24"/>
              </w:rPr>
            </w:pPr>
            <w:r w:rsidRPr="002C5DC4">
              <w:rPr>
                <w:rFonts w:asciiTheme="majorHAnsi" w:eastAsia="微軟正黑體" w:hAnsiTheme="majorHAnsi"/>
                <w:sz w:val="22"/>
                <w:szCs w:val="22"/>
              </w:rPr>
              <w:t>台灣癲癇醫學會理事長</w:t>
            </w:r>
          </w:p>
        </w:tc>
      </w:tr>
      <w:tr w:rsidR="00AB5A02" w:rsidRPr="00860745" w14:paraId="7FB79147" w14:textId="77777777" w:rsidTr="00AB5A02">
        <w:trPr>
          <w:trHeight w:val="443"/>
          <w:jc w:val="center"/>
        </w:trPr>
        <w:tc>
          <w:tcPr>
            <w:tcW w:w="1555" w:type="dxa"/>
            <w:vAlign w:val="center"/>
          </w:tcPr>
          <w:p w14:paraId="1DBEAB21" w14:textId="77777777" w:rsidR="00AB5A02" w:rsidRPr="00860745" w:rsidRDefault="00AB5A02" w:rsidP="005F3C64">
            <w:pPr>
              <w:snapToGrid w:val="0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 w:val="24"/>
                <w:szCs w:val="24"/>
              </w:rPr>
              <w:t>16</w:t>
            </w:r>
            <w:r w:rsidRPr="00860745">
              <w:rPr>
                <w:rFonts w:eastAsia="微軟正黑體"/>
                <w:sz w:val="24"/>
                <w:szCs w:val="24"/>
              </w:rPr>
              <w:t>:</w:t>
            </w:r>
            <w:r>
              <w:rPr>
                <w:rFonts w:eastAsia="微軟正黑體"/>
                <w:sz w:val="24"/>
                <w:szCs w:val="24"/>
              </w:rPr>
              <w:t>3</w:t>
            </w:r>
            <w:r w:rsidRPr="00860745">
              <w:rPr>
                <w:rFonts w:eastAsia="微軟正黑體"/>
                <w:sz w:val="24"/>
                <w:szCs w:val="24"/>
              </w:rPr>
              <w:t xml:space="preserve">0 – </w:t>
            </w:r>
            <w:r>
              <w:rPr>
                <w:rFonts w:eastAsia="微軟正黑體"/>
                <w:sz w:val="24"/>
                <w:szCs w:val="24"/>
              </w:rPr>
              <w:t>16</w:t>
            </w:r>
            <w:r w:rsidRPr="00860745">
              <w:rPr>
                <w:rFonts w:eastAsia="微軟正黑體"/>
                <w:sz w:val="24"/>
                <w:szCs w:val="24"/>
              </w:rPr>
              <w:t>:</w:t>
            </w:r>
            <w:r>
              <w:rPr>
                <w:rFonts w:eastAsia="微軟正黑體"/>
                <w:sz w:val="24"/>
                <w:szCs w:val="24"/>
              </w:rPr>
              <w:t>4</w:t>
            </w:r>
            <w:r w:rsidRPr="00860745">
              <w:rPr>
                <w:rFonts w:eastAsia="微軟正黑體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14:paraId="36B7D8EC" w14:textId="77777777" w:rsidR="00AB5A02" w:rsidRDefault="00AB5A02" w:rsidP="005F3C64">
            <w:pPr>
              <w:snapToGrid w:val="0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/>
                <w:sz w:val="24"/>
                <w:szCs w:val="24"/>
              </w:rPr>
              <w:t>Closing</w:t>
            </w:r>
          </w:p>
        </w:tc>
        <w:tc>
          <w:tcPr>
            <w:tcW w:w="3402" w:type="dxa"/>
            <w:vMerge/>
            <w:vAlign w:val="center"/>
          </w:tcPr>
          <w:p w14:paraId="79099575" w14:textId="58DF88EF" w:rsidR="00AB5A02" w:rsidRPr="002C5DC4" w:rsidRDefault="00AB5A02" w:rsidP="005F3C64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</w:p>
        </w:tc>
      </w:tr>
    </w:tbl>
    <w:p w14:paraId="48D3C43D" w14:textId="3B0715B7" w:rsidR="00172D89" w:rsidRPr="005F3C64" w:rsidRDefault="00172D89" w:rsidP="005F3C64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</w:p>
    <w:sectPr w:rsidR="00172D89" w:rsidRPr="005F3C64" w:rsidSect="00886C25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B92D" w14:textId="77777777" w:rsidR="006B7E74" w:rsidRDefault="006B7E74" w:rsidP="009E603D">
      <w:r>
        <w:separator/>
      </w:r>
    </w:p>
  </w:endnote>
  <w:endnote w:type="continuationSeparator" w:id="0">
    <w:p w14:paraId="57CE3CF1" w14:textId="77777777" w:rsidR="006B7E74" w:rsidRDefault="006B7E74" w:rsidP="009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altName w:val="微軟正黑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CCF8" w14:textId="77777777" w:rsidR="006B7E74" w:rsidRDefault="006B7E74" w:rsidP="009E603D">
      <w:r>
        <w:separator/>
      </w:r>
    </w:p>
  </w:footnote>
  <w:footnote w:type="continuationSeparator" w:id="0">
    <w:p w14:paraId="41E9BF4A" w14:textId="77777777" w:rsidR="006B7E74" w:rsidRDefault="006B7E74" w:rsidP="009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247"/>
    <w:multiLevelType w:val="hybridMultilevel"/>
    <w:tmpl w:val="6F684ACC"/>
    <w:lvl w:ilvl="0" w:tplc="BAF02352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493E32"/>
    <w:multiLevelType w:val="singleLevel"/>
    <w:tmpl w:val="7932F4A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540"/>
      </w:pPr>
      <w:rPr>
        <w:rFonts w:hint="eastAsia"/>
        <w:b/>
      </w:rPr>
    </w:lvl>
  </w:abstractNum>
  <w:abstractNum w:abstractNumId="2" w15:restartNumberingAfterBreak="0">
    <w:nsid w:val="172D50A3"/>
    <w:multiLevelType w:val="hybridMultilevel"/>
    <w:tmpl w:val="75F4A44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A2C7B74"/>
    <w:multiLevelType w:val="hybridMultilevel"/>
    <w:tmpl w:val="ADBEEDE4"/>
    <w:lvl w:ilvl="0" w:tplc="E65606A8">
      <w:numFmt w:val="bullet"/>
      <w:lvlText w:val="※"/>
      <w:lvlJc w:val="left"/>
      <w:pPr>
        <w:tabs>
          <w:tab w:val="num" w:pos="1412"/>
        </w:tabs>
        <w:ind w:left="1412" w:hanging="39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2"/>
        </w:tabs>
        <w:ind w:left="5342" w:hanging="480"/>
      </w:pPr>
      <w:rPr>
        <w:rFonts w:ascii="Wingdings" w:hAnsi="Wingdings" w:hint="default"/>
      </w:rPr>
    </w:lvl>
  </w:abstractNum>
  <w:abstractNum w:abstractNumId="4" w15:restartNumberingAfterBreak="0">
    <w:nsid w:val="5C416853"/>
    <w:multiLevelType w:val="hybridMultilevel"/>
    <w:tmpl w:val="83E4422E"/>
    <w:lvl w:ilvl="0" w:tplc="04090005">
      <w:start w:val="1"/>
      <w:numFmt w:val="bullet"/>
      <w:lvlText w:val="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69F06144"/>
    <w:multiLevelType w:val="hybridMultilevel"/>
    <w:tmpl w:val="441412C6"/>
    <w:lvl w:ilvl="0" w:tplc="B94AFBCC">
      <w:start w:val="4"/>
      <w:numFmt w:val="bullet"/>
      <w:lvlText w:val=""/>
      <w:lvlJc w:val="left"/>
      <w:pPr>
        <w:ind w:left="1356" w:hanging="360"/>
      </w:pPr>
      <w:rPr>
        <w:rFonts w:ascii="Wingdings" w:eastAsia="華康楷書體W3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9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6" w:hanging="480"/>
      </w:pPr>
      <w:rPr>
        <w:rFonts w:ascii="Wingdings" w:hAnsi="Wingdings" w:hint="default"/>
      </w:rPr>
    </w:lvl>
  </w:abstractNum>
  <w:abstractNum w:abstractNumId="6" w15:restartNumberingAfterBreak="0">
    <w:nsid w:val="772756BD"/>
    <w:multiLevelType w:val="hybridMultilevel"/>
    <w:tmpl w:val="D4A414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5"/>
    <w:rsid w:val="00002836"/>
    <w:rsid w:val="00003B2F"/>
    <w:rsid w:val="00022CCB"/>
    <w:rsid w:val="00022E3B"/>
    <w:rsid w:val="00025A28"/>
    <w:rsid w:val="00026C50"/>
    <w:rsid w:val="00031812"/>
    <w:rsid w:val="000349C6"/>
    <w:rsid w:val="00035B34"/>
    <w:rsid w:val="00054F08"/>
    <w:rsid w:val="000577A1"/>
    <w:rsid w:val="0006043A"/>
    <w:rsid w:val="00065EE7"/>
    <w:rsid w:val="00067295"/>
    <w:rsid w:val="00067911"/>
    <w:rsid w:val="0007297E"/>
    <w:rsid w:val="0007307B"/>
    <w:rsid w:val="00075A13"/>
    <w:rsid w:val="00075EAC"/>
    <w:rsid w:val="0008602A"/>
    <w:rsid w:val="00091A73"/>
    <w:rsid w:val="00092114"/>
    <w:rsid w:val="00094FDC"/>
    <w:rsid w:val="000976DA"/>
    <w:rsid w:val="000A37B1"/>
    <w:rsid w:val="000A6D78"/>
    <w:rsid w:val="000B4F95"/>
    <w:rsid w:val="000B6A8E"/>
    <w:rsid w:val="000C1261"/>
    <w:rsid w:val="000C252C"/>
    <w:rsid w:val="000C548E"/>
    <w:rsid w:val="000C6142"/>
    <w:rsid w:val="000D0056"/>
    <w:rsid w:val="000D4BAE"/>
    <w:rsid w:val="000D63E9"/>
    <w:rsid w:val="000D7BC2"/>
    <w:rsid w:val="000E6913"/>
    <w:rsid w:val="000E7510"/>
    <w:rsid w:val="000E7E2C"/>
    <w:rsid w:val="000F45C0"/>
    <w:rsid w:val="00103230"/>
    <w:rsid w:val="0010515F"/>
    <w:rsid w:val="00106B6E"/>
    <w:rsid w:val="0010782C"/>
    <w:rsid w:val="00110149"/>
    <w:rsid w:val="001134DB"/>
    <w:rsid w:val="00115A3E"/>
    <w:rsid w:val="0012532C"/>
    <w:rsid w:val="00126ABA"/>
    <w:rsid w:val="0012726A"/>
    <w:rsid w:val="00135D30"/>
    <w:rsid w:val="0013612C"/>
    <w:rsid w:val="001417CA"/>
    <w:rsid w:val="001419B1"/>
    <w:rsid w:val="00151681"/>
    <w:rsid w:val="001568DF"/>
    <w:rsid w:val="00160CD3"/>
    <w:rsid w:val="001615C6"/>
    <w:rsid w:val="0016335F"/>
    <w:rsid w:val="00172D89"/>
    <w:rsid w:val="00182F71"/>
    <w:rsid w:val="0018521A"/>
    <w:rsid w:val="00186996"/>
    <w:rsid w:val="0018776A"/>
    <w:rsid w:val="00191D7E"/>
    <w:rsid w:val="0019449A"/>
    <w:rsid w:val="001A0128"/>
    <w:rsid w:val="001A219A"/>
    <w:rsid w:val="001A2F69"/>
    <w:rsid w:val="001A5A31"/>
    <w:rsid w:val="001B1DBF"/>
    <w:rsid w:val="001B4A0E"/>
    <w:rsid w:val="001B5676"/>
    <w:rsid w:val="001B77E8"/>
    <w:rsid w:val="001D41B7"/>
    <w:rsid w:val="001D4AAF"/>
    <w:rsid w:val="001D532E"/>
    <w:rsid w:val="001D71F1"/>
    <w:rsid w:val="001E4282"/>
    <w:rsid w:val="001E5D84"/>
    <w:rsid w:val="001F7CAA"/>
    <w:rsid w:val="00200EA6"/>
    <w:rsid w:val="0020407F"/>
    <w:rsid w:val="00207D02"/>
    <w:rsid w:val="00211338"/>
    <w:rsid w:val="00213ADF"/>
    <w:rsid w:val="002141A7"/>
    <w:rsid w:val="00216B84"/>
    <w:rsid w:val="00220EAA"/>
    <w:rsid w:val="00224424"/>
    <w:rsid w:val="00226088"/>
    <w:rsid w:val="0023223C"/>
    <w:rsid w:val="002346AF"/>
    <w:rsid w:val="0023625C"/>
    <w:rsid w:val="002421C3"/>
    <w:rsid w:val="002435D4"/>
    <w:rsid w:val="002436A3"/>
    <w:rsid w:val="00243A32"/>
    <w:rsid w:val="002464B9"/>
    <w:rsid w:val="00251BA8"/>
    <w:rsid w:val="002543D4"/>
    <w:rsid w:val="0025480F"/>
    <w:rsid w:val="00255701"/>
    <w:rsid w:val="00262371"/>
    <w:rsid w:val="00263FCF"/>
    <w:rsid w:val="0026503E"/>
    <w:rsid w:val="0026721C"/>
    <w:rsid w:val="00274B4E"/>
    <w:rsid w:val="002767BD"/>
    <w:rsid w:val="00277535"/>
    <w:rsid w:val="002821C5"/>
    <w:rsid w:val="00284DB1"/>
    <w:rsid w:val="00287068"/>
    <w:rsid w:val="002924D6"/>
    <w:rsid w:val="00293C6B"/>
    <w:rsid w:val="00294E60"/>
    <w:rsid w:val="00295335"/>
    <w:rsid w:val="00297D50"/>
    <w:rsid w:val="002A0EB3"/>
    <w:rsid w:val="002A2820"/>
    <w:rsid w:val="002B516C"/>
    <w:rsid w:val="002B70A3"/>
    <w:rsid w:val="002C27E7"/>
    <w:rsid w:val="002C3DD4"/>
    <w:rsid w:val="002C4D9B"/>
    <w:rsid w:val="002D6802"/>
    <w:rsid w:val="002D7054"/>
    <w:rsid w:val="002E0A63"/>
    <w:rsid w:val="002E142B"/>
    <w:rsid w:val="002E1F5B"/>
    <w:rsid w:val="002E2D3B"/>
    <w:rsid w:val="002E3412"/>
    <w:rsid w:val="002E47A0"/>
    <w:rsid w:val="002E5EEF"/>
    <w:rsid w:val="002E7CB3"/>
    <w:rsid w:val="002F0B60"/>
    <w:rsid w:val="002F31BA"/>
    <w:rsid w:val="002F3736"/>
    <w:rsid w:val="002F5D7A"/>
    <w:rsid w:val="002F5DE6"/>
    <w:rsid w:val="002F6982"/>
    <w:rsid w:val="00303A55"/>
    <w:rsid w:val="00312CDD"/>
    <w:rsid w:val="0031556B"/>
    <w:rsid w:val="00315847"/>
    <w:rsid w:val="00316BB5"/>
    <w:rsid w:val="003243BD"/>
    <w:rsid w:val="00325435"/>
    <w:rsid w:val="0032543A"/>
    <w:rsid w:val="003328CE"/>
    <w:rsid w:val="003428DE"/>
    <w:rsid w:val="00344BF0"/>
    <w:rsid w:val="0035296C"/>
    <w:rsid w:val="00355394"/>
    <w:rsid w:val="00360887"/>
    <w:rsid w:val="0036212D"/>
    <w:rsid w:val="003622E1"/>
    <w:rsid w:val="0036416D"/>
    <w:rsid w:val="00374C50"/>
    <w:rsid w:val="0037599E"/>
    <w:rsid w:val="00385833"/>
    <w:rsid w:val="00390922"/>
    <w:rsid w:val="00391D78"/>
    <w:rsid w:val="00394AA8"/>
    <w:rsid w:val="00397B89"/>
    <w:rsid w:val="003A0B0B"/>
    <w:rsid w:val="003A293C"/>
    <w:rsid w:val="003A791B"/>
    <w:rsid w:val="003B1059"/>
    <w:rsid w:val="003B46FA"/>
    <w:rsid w:val="003C21B1"/>
    <w:rsid w:val="003C2780"/>
    <w:rsid w:val="003C2A2A"/>
    <w:rsid w:val="003C5309"/>
    <w:rsid w:val="003C7060"/>
    <w:rsid w:val="003C73C5"/>
    <w:rsid w:val="003D054A"/>
    <w:rsid w:val="003D2577"/>
    <w:rsid w:val="003D4BCE"/>
    <w:rsid w:val="003D5F2A"/>
    <w:rsid w:val="003E1194"/>
    <w:rsid w:val="003E1CD0"/>
    <w:rsid w:val="003E3658"/>
    <w:rsid w:val="003E3877"/>
    <w:rsid w:val="003E74C7"/>
    <w:rsid w:val="003F0AD5"/>
    <w:rsid w:val="003F1072"/>
    <w:rsid w:val="003F2139"/>
    <w:rsid w:val="003F5155"/>
    <w:rsid w:val="003F78AF"/>
    <w:rsid w:val="00417170"/>
    <w:rsid w:val="00420A23"/>
    <w:rsid w:val="00421641"/>
    <w:rsid w:val="00423B3A"/>
    <w:rsid w:val="00424864"/>
    <w:rsid w:val="00425D18"/>
    <w:rsid w:val="00431561"/>
    <w:rsid w:val="004360DD"/>
    <w:rsid w:val="004370A3"/>
    <w:rsid w:val="0043745F"/>
    <w:rsid w:val="004438E0"/>
    <w:rsid w:val="00444D4E"/>
    <w:rsid w:val="0044742C"/>
    <w:rsid w:val="00447858"/>
    <w:rsid w:val="00455068"/>
    <w:rsid w:val="00456D7D"/>
    <w:rsid w:val="00463BDA"/>
    <w:rsid w:val="004646B5"/>
    <w:rsid w:val="00467DB5"/>
    <w:rsid w:val="00470D14"/>
    <w:rsid w:val="00471966"/>
    <w:rsid w:val="00472E1C"/>
    <w:rsid w:val="00474860"/>
    <w:rsid w:val="00474F8D"/>
    <w:rsid w:val="00475BC0"/>
    <w:rsid w:val="00480F8E"/>
    <w:rsid w:val="00481939"/>
    <w:rsid w:val="00482F5B"/>
    <w:rsid w:val="004904D2"/>
    <w:rsid w:val="00490FBB"/>
    <w:rsid w:val="00491158"/>
    <w:rsid w:val="0049158B"/>
    <w:rsid w:val="004923AF"/>
    <w:rsid w:val="00493B84"/>
    <w:rsid w:val="00496741"/>
    <w:rsid w:val="004B142B"/>
    <w:rsid w:val="004B4895"/>
    <w:rsid w:val="004B6B42"/>
    <w:rsid w:val="004B78F1"/>
    <w:rsid w:val="004C49FF"/>
    <w:rsid w:val="004C62DA"/>
    <w:rsid w:val="004D0EF6"/>
    <w:rsid w:val="004D1AC1"/>
    <w:rsid w:val="004D5062"/>
    <w:rsid w:val="004D76C7"/>
    <w:rsid w:val="004E0955"/>
    <w:rsid w:val="004E255C"/>
    <w:rsid w:val="004E2BFE"/>
    <w:rsid w:val="004E3FA7"/>
    <w:rsid w:val="004F2717"/>
    <w:rsid w:val="004F7084"/>
    <w:rsid w:val="005068E5"/>
    <w:rsid w:val="00513C30"/>
    <w:rsid w:val="005178B0"/>
    <w:rsid w:val="00523367"/>
    <w:rsid w:val="00523992"/>
    <w:rsid w:val="0052481A"/>
    <w:rsid w:val="00525A15"/>
    <w:rsid w:val="00533E9A"/>
    <w:rsid w:val="00535031"/>
    <w:rsid w:val="005403E1"/>
    <w:rsid w:val="00550A73"/>
    <w:rsid w:val="00551B12"/>
    <w:rsid w:val="00554C27"/>
    <w:rsid w:val="00555433"/>
    <w:rsid w:val="00561889"/>
    <w:rsid w:val="00561B81"/>
    <w:rsid w:val="0056207D"/>
    <w:rsid w:val="0056223C"/>
    <w:rsid w:val="00565EDC"/>
    <w:rsid w:val="00567304"/>
    <w:rsid w:val="0057542D"/>
    <w:rsid w:val="00580641"/>
    <w:rsid w:val="005835CB"/>
    <w:rsid w:val="00583982"/>
    <w:rsid w:val="005861CC"/>
    <w:rsid w:val="005921AF"/>
    <w:rsid w:val="00595358"/>
    <w:rsid w:val="00595CA9"/>
    <w:rsid w:val="00596976"/>
    <w:rsid w:val="005A133A"/>
    <w:rsid w:val="005A42E9"/>
    <w:rsid w:val="005A6EEF"/>
    <w:rsid w:val="005B1FCD"/>
    <w:rsid w:val="005B2B94"/>
    <w:rsid w:val="005B5439"/>
    <w:rsid w:val="005C6B1B"/>
    <w:rsid w:val="005D5750"/>
    <w:rsid w:val="005D7BAF"/>
    <w:rsid w:val="005E1189"/>
    <w:rsid w:val="005E5B44"/>
    <w:rsid w:val="005F2652"/>
    <w:rsid w:val="005F3C64"/>
    <w:rsid w:val="005F4D0C"/>
    <w:rsid w:val="00603C4E"/>
    <w:rsid w:val="006070A1"/>
    <w:rsid w:val="0060713C"/>
    <w:rsid w:val="006074C2"/>
    <w:rsid w:val="00616D41"/>
    <w:rsid w:val="00631BF1"/>
    <w:rsid w:val="00636A5E"/>
    <w:rsid w:val="006453C8"/>
    <w:rsid w:val="00645A78"/>
    <w:rsid w:val="006537E7"/>
    <w:rsid w:val="00654BC4"/>
    <w:rsid w:val="0066611D"/>
    <w:rsid w:val="006670E0"/>
    <w:rsid w:val="0067022D"/>
    <w:rsid w:val="00675070"/>
    <w:rsid w:val="00676C65"/>
    <w:rsid w:val="00677A17"/>
    <w:rsid w:val="00677EEF"/>
    <w:rsid w:val="006858E5"/>
    <w:rsid w:val="00691275"/>
    <w:rsid w:val="00692A53"/>
    <w:rsid w:val="00693187"/>
    <w:rsid w:val="006946E8"/>
    <w:rsid w:val="006947D9"/>
    <w:rsid w:val="006969A8"/>
    <w:rsid w:val="006A1594"/>
    <w:rsid w:val="006A74FF"/>
    <w:rsid w:val="006B34F9"/>
    <w:rsid w:val="006B3B40"/>
    <w:rsid w:val="006B4AED"/>
    <w:rsid w:val="006B7E74"/>
    <w:rsid w:val="006C152D"/>
    <w:rsid w:val="006C3285"/>
    <w:rsid w:val="006C475D"/>
    <w:rsid w:val="006C57ED"/>
    <w:rsid w:val="006C5A39"/>
    <w:rsid w:val="006C5BBB"/>
    <w:rsid w:val="006D065A"/>
    <w:rsid w:val="006D18AE"/>
    <w:rsid w:val="006D55E4"/>
    <w:rsid w:val="006E03AD"/>
    <w:rsid w:val="006E1763"/>
    <w:rsid w:val="006E4773"/>
    <w:rsid w:val="006E5B1E"/>
    <w:rsid w:val="006E72B2"/>
    <w:rsid w:val="006F040F"/>
    <w:rsid w:val="006F5B29"/>
    <w:rsid w:val="006F5E7B"/>
    <w:rsid w:val="006F5F16"/>
    <w:rsid w:val="006F7103"/>
    <w:rsid w:val="007009F5"/>
    <w:rsid w:val="00702C50"/>
    <w:rsid w:val="00702DE1"/>
    <w:rsid w:val="007031A6"/>
    <w:rsid w:val="00703830"/>
    <w:rsid w:val="00710632"/>
    <w:rsid w:val="00713D5E"/>
    <w:rsid w:val="00713DEC"/>
    <w:rsid w:val="0071720F"/>
    <w:rsid w:val="0072597C"/>
    <w:rsid w:val="007350CF"/>
    <w:rsid w:val="00736B4D"/>
    <w:rsid w:val="007371CD"/>
    <w:rsid w:val="00741727"/>
    <w:rsid w:val="00744E13"/>
    <w:rsid w:val="00751A23"/>
    <w:rsid w:val="00751B8F"/>
    <w:rsid w:val="00761DF8"/>
    <w:rsid w:val="007631C0"/>
    <w:rsid w:val="0076499D"/>
    <w:rsid w:val="0077050E"/>
    <w:rsid w:val="00770881"/>
    <w:rsid w:val="00774308"/>
    <w:rsid w:val="0077472D"/>
    <w:rsid w:val="007773AC"/>
    <w:rsid w:val="00781A4D"/>
    <w:rsid w:val="007850B1"/>
    <w:rsid w:val="00787634"/>
    <w:rsid w:val="007914AD"/>
    <w:rsid w:val="007A1DC8"/>
    <w:rsid w:val="007A2F0B"/>
    <w:rsid w:val="007B4063"/>
    <w:rsid w:val="007B47BF"/>
    <w:rsid w:val="007B6F4A"/>
    <w:rsid w:val="007C1550"/>
    <w:rsid w:val="007C32E4"/>
    <w:rsid w:val="007D5511"/>
    <w:rsid w:val="007D7893"/>
    <w:rsid w:val="007E0BEA"/>
    <w:rsid w:val="007E3C47"/>
    <w:rsid w:val="007E695C"/>
    <w:rsid w:val="007E7D24"/>
    <w:rsid w:val="007F292A"/>
    <w:rsid w:val="007F6712"/>
    <w:rsid w:val="007F75E8"/>
    <w:rsid w:val="008013AA"/>
    <w:rsid w:val="008100CC"/>
    <w:rsid w:val="008101CB"/>
    <w:rsid w:val="008178CA"/>
    <w:rsid w:val="00817A1D"/>
    <w:rsid w:val="0082068D"/>
    <w:rsid w:val="00822564"/>
    <w:rsid w:val="0082261E"/>
    <w:rsid w:val="008311B5"/>
    <w:rsid w:val="008340D8"/>
    <w:rsid w:val="00835E2F"/>
    <w:rsid w:val="00840324"/>
    <w:rsid w:val="00841D56"/>
    <w:rsid w:val="0084286D"/>
    <w:rsid w:val="00843E98"/>
    <w:rsid w:val="00846BC6"/>
    <w:rsid w:val="00847D66"/>
    <w:rsid w:val="00853DFA"/>
    <w:rsid w:val="008604A0"/>
    <w:rsid w:val="0086053D"/>
    <w:rsid w:val="00860745"/>
    <w:rsid w:val="00861E8C"/>
    <w:rsid w:val="00861FE5"/>
    <w:rsid w:val="00862110"/>
    <w:rsid w:val="008673B5"/>
    <w:rsid w:val="00867752"/>
    <w:rsid w:val="00872E7F"/>
    <w:rsid w:val="00880EC4"/>
    <w:rsid w:val="008812C3"/>
    <w:rsid w:val="008843F7"/>
    <w:rsid w:val="00886C25"/>
    <w:rsid w:val="00890315"/>
    <w:rsid w:val="00891BAC"/>
    <w:rsid w:val="00891C42"/>
    <w:rsid w:val="00894C4B"/>
    <w:rsid w:val="0089569A"/>
    <w:rsid w:val="0089717B"/>
    <w:rsid w:val="00897DDF"/>
    <w:rsid w:val="008A2A57"/>
    <w:rsid w:val="008A6E9F"/>
    <w:rsid w:val="008B13D0"/>
    <w:rsid w:val="008B36FC"/>
    <w:rsid w:val="008B4BA5"/>
    <w:rsid w:val="008B5910"/>
    <w:rsid w:val="008B7460"/>
    <w:rsid w:val="008B746E"/>
    <w:rsid w:val="008C1C1B"/>
    <w:rsid w:val="008C73F8"/>
    <w:rsid w:val="008D009F"/>
    <w:rsid w:val="008D0E9F"/>
    <w:rsid w:val="008E2860"/>
    <w:rsid w:val="008E55F2"/>
    <w:rsid w:val="008F13CD"/>
    <w:rsid w:val="008F2234"/>
    <w:rsid w:val="008F428C"/>
    <w:rsid w:val="008F43C6"/>
    <w:rsid w:val="008F4815"/>
    <w:rsid w:val="008F6553"/>
    <w:rsid w:val="008F77A4"/>
    <w:rsid w:val="00903D45"/>
    <w:rsid w:val="00906B60"/>
    <w:rsid w:val="00912723"/>
    <w:rsid w:val="00916DFB"/>
    <w:rsid w:val="00916F62"/>
    <w:rsid w:val="00920BD0"/>
    <w:rsid w:val="009226A9"/>
    <w:rsid w:val="00923010"/>
    <w:rsid w:val="00933996"/>
    <w:rsid w:val="00935EEF"/>
    <w:rsid w:val="00936C9B"/>
    <w:rsid w:val="009373DD"/>
    <w:rsid w:val="00937C1B"/>
    <w:rsid w:val="00940802"/>
    <w:rsid w:val="009456A4"/>
    <w:rsid w:val="0095440D"/>
    <w:rsid w:val="00957802"/>
    <w:rsid w:val="009614F5"/>
    <w:rsid w:val="00964814"/>
    <w:rsid w:val="00971DE6"/>
    <w:rsid w:val="009730BC"/>
    <w:rsid w:val="00975B1B"/>
    <w:rsid w:val="0098138C"/>
    <w:rsid w:val="00982548"/>
    <w:rsid w:val="00983FD4"/>
    <w:rsid w:val="00986102"/>
    <w:rsid w:val="0098622E"/>
    <w:rsid w:val="00996357"/>
    <w:rsid w:val="00997306"/>
    <w:rsid w:val="009A0ADA"/>
    <w:rsid w:val="009A120E"/>
    <w:rsid w:val="009A17B1"/>
    <w:rsid w:val="009B3369"/>
    <w:rsid w:val="009B45AC"/>
    <w:rsid w:val="009B6089"/>
    <w:rsid w:val="009B7406"/>
    <w:rsid w:val="009C58EF"/>
    <w:rsid w:val="009D0C2E"/>
    <w:rsid w:val="009D3E2F"/>
    <w:rsid w:val="009E603D"/>
    <w:rsid w:val="009E727D"/>
    <w:rsid w:val="009E7A74"/>
    <w:rsid w:val="009F56AC"/>
    <w:rsid w:val="009F6D43"/>
    <w:rsid w:val="00A03AB2"/>
    <w:rsid w:val="00A040BF"/>
    <w:rsid w:val="00A10F9E"/>
    <w:rsid w:val="00A13715"/>
    <w:rsid w:val="00A13886"/>
    <w:rsid w:val="00A138A9"/>
    <w:rsid w:val="00A141AA"/>
    <w:rsid w:val="00A14CE5"/>
    <w:rsid w:val="00A1501C"/>
    <w:rsid w:val="00A20508"/>
    <w:rsid w:val="00A21766"/>
    <w:rsid w:val="00A255DE"/>
    <w:rsid w:val="00A26A77"/>
    <w:rsid w:val="00A33C20"/>
    <w:rsid w:val="00A34868"/>
    <w:rsid w:val="00A35896"/>
    <w:rsid w:val="00A42DDF"/>
    <w:rsid w:val="00A454EB"/>
    <w:rsid w:val="00A45EAE"/>
    <w:rsid w:val="00A4780C"/>
    <w:rsid w:val="00A52DAF"/>
    <w:rsid w:val="00A54B4E"/>
    <w:rsid w:val="00A561CF"/>
    <w:rsid w:val="00A57E23"/>
    <w:rsid w:val="00A63C22"/>
    <w:rsid w:val="00A67A7F"/>
    <w:rsid w:val="00A7052A"/>
    <w:rsid w:val="00A71D66"/>
    <w:rsid w:val="00A72C3E"/>
    <w:rsid w:val="00A77853"/>
    <w:rsid w:val="00A866F4"/>
    <w:rsid w:val="00A86A4C"/>
    <w:rsid w:val="00A917F8"/>
    <w:rsid w:val="00A955CC"/>
    <w:rsid w:val="00AA0285"/>
    <w:rsid w:val="00AA784A"/>
    <w:rsid w:val="00AB1847"/>
    <w:rsid w:val="00AB2956"/>
    <w:rsid w:val="00AB5A02"/>
    <w:rsid w:val="00AB7AF1"/>
    <w:rsid w:val="00AC0947"/>
    <w:rsid w:val="00AC5B3B"/>
    <w:rsid w:val="00AD2B14"/>
    <w:rsid w:val="00AD3C2A"/>
    <w:rsid w:val="00AD54DD"/>
    <w:rsid w:val="00AD6F3A"/>
    <w:rsid w:val="00AE02D7"/>
    <w:rsid w:val="00AE0684"/>
    <w:rsid w:val="00AE692D"/>
    <w:rsid w:val="00AF38E9"/>
    <w:rsid w:val="00AF441E"/>
    <w:rsid w:val="00AF51EF"/>
    <w:rsid w:val="00B01043"/>
    <w:rsid w:val="00B02BD4"/>
    <w:rsid w:val="00B03CD8"/>
    <w:rsid w:val="00B10C0E"/>
    <w:rsid w:val="00B11949"/>
    <w:rsid w:val="00B11A80"/>
    <w:rsid w:val="00B1261F"/>
    <w:rsid w:val="00B149B6"/>
    <w:rsid w:val="00B15FCC"/>
    <w:rsid w:val="00B22266"/>
    <w:rsid w:val="00B26396"/>
    <w:rsid w:val="00B27B54"/>
    <w:rsid w:val="00B36A79"/>
    <w:rsid w:val="00B405C0"/>
    <w:rsid w:val="00B413C7"/>
    <w:rsid w:val="00B45CB4"/>
    <w:rsid w:val="00B517C0"/>
    <w:rsid w:val="00B5523F"/>
    <w:rsid w:val="00B67455"/>
    <w:rsid w:val="00B750E0"/>
    <w:rsid w:val="00B772EC"/>
    <w:rsid w:val="00B77C3A"/>
    <w:rsid w:val="00B819CB"/>
    <w:rsid w:val="00B81F45"/>
    <w:rsid w:val="00B83F10"/>
    <w:rsid w:val="00B85A7F"/>
    <w:rsid w:val="00B87D07"/>
    <w:rsid w:val="00B964F1"/>
    <w:rsid w:val="00BA0A47"/>
    <w:rsid w:val="00BA4445"/>
    <w:rsid w:val="00BA4E2D"/>
    <w:rsid w:val="00BA6C38"/>
    <w:rsid w:val="00BB17BA"/>
    <w:rsid w:val="00BB2534"/>
    <w:rsid w:val="00BB68F5"/>
    <w:rsid w:val="00BC4D22"/>
    <w:rsid w:val="00BC732E"/>
    <w:rsid w:val="00BD1FB4"/>
    <w:rsid w:val="00BD33AA"/>
    <w:rsid w:val="00BD40C3"/>
    <w:rsid w:val="00BD65D8"/>
    <w:rsid w:val="00BE5848"/>
    <w:rsid w:val="00BE7865"/>
    <w:rsid w:val="00BF70E1"/>
    <w:rsid w:val="00C01250"/>
    <w:rsid w:val="00C132EC"/>
    <w:rsid w:val="00C13343"/>
    <w:rsid w:val="00C17BE4"/>
    <w:rsid w:val="00C20EBE"/>
    <w:rsid w:val="00C23B45"/>
    <w:rsid w:val="00C42CA8"/>
    <w:rsid w:val="00C4303A"/>
    <w:rsid w:val="00C443A0"/>
    <w:rsid w:val="00C45B57"/>
    <w:rsid w:val="00C4794F"/>
    <w:rsid w:val="00C5097E"/>
    <w:rsid w:val="00C524A1"/>
    <w:rsid w:val="00C540C4"/>
    <w:rsid w:val="00C62D44"/>
    <w:rsid w:val="00C634BB"/>
    <w:rsid w:val="00C64048"/>
    <w:rsid w:val="00C64F2F"/>
    <w:rsid w:val="00C6685A"/>
    <w:rsid w:val="00C82A75"/>
    <w:rsid w:val="00C83AFF"/>
    <w:rsid w:val="00C855CA"/>
    <w:rsid w:val="00C92B10"/>
    <w:rsid w:val="00C943DF"/>
    <w:rsid w:val="00C94FB9"/>
    <w:rsid w:val="00CA6777"/>
    <w:rsid w:val="00CA7578"/>
    <w:rsid w:val="00CB0C44"/>
    <w:rsid w:val="00CC15F4"/>
    <w:rsid w:val="00CC2BF6"/>
    <w:rsid w:val="00CC5814"/>
    <w:rsid w:val="00CC6B32"/>
    <w:rsid w:val="00CC7ADF"/>
    <w:rsid w:val="00CC7FC3"/>
    <w:rsid w:val="00CE1941"/>
    <w:rsid w:val="00CE1BD5"/>
    <w:rsid w:val="00CE20D4"/>
    <w:rsid w:val="00CE3D33"/>
    <w:rsid w:val="00CE5911"/>
    <w:rsid w:val="00CE7EF3"/>
    <w:rsid w:val="00CF1752"/>
    <w:rsid w:val="00CF2496"/>
    <w:rsid w:val="00CF5B0B"/>
    <w:rsid w:val="00CF5BB3"/>
    <w:rsid w:val="00D02873"/>
    <w:rsid w:val="00D04F3F"/>
    <w:rsid w:val="00D152EB"/>
    <w:rsid w:val="00D1675B"/>
    <w:rsid w:val="00D1741A"/>
    <w:rsid w:val="00D17BAB"/>
    <w:rsid w:val="00D25B6B"/>
    <w:rsid w:val="00D2676C"/>
    <w:rsid w:val="00D321CD"/>
    <w:rsid w:val="00D322FF"/>
    <w:rsid w:val="00D32700"/>
    <w:rsid w:val="00D34227"/>
    <w:rsid w:val="00D34714"/>
    <w:rsid w:val="00D421AA"/>
    <w:rsid w:val="00D43160"/>
    <w:rsid w:val="00D4343D"/>
    <w:rsid w:val="00D43BAF"/>
    <w:rsid w:val="00D45E61"/>
    <w:rsid w:val="00D46682"/>
    <w:rsid w:val="00D47105"/>
    <w:rsid w:val="00D47EBC"/>
    <w:rsid w:val="00D50569"/>
    <w:rsid w:val="00D51E8E"/>
    <w:rsid w:val="00D57116"/>
    <w:rsid w:val="00D57715"/>
    <w:rsid w:val="00D60178"/>
    <w:rsid w:val="00D611FD"/>
    <w:rsid w:val="00D62667"/>
    <w:rsid w:val="00D703D7"/>
    <w:rsid w:val="00D752F9"/>
    <w:rsid w:val="00D75413"/>
    <w:rsid w:val="00D76406"/>
    <w:rsid w:val="00D776A6"/>
    <w:rsid w:val="00D80B01"/>
    <w:rsid w:val="00D841FB"/>
    <w:rsid w:val="00D85C82"/>
    <w:rsid w:val="00D90E9F"/>
    <w:rsid w:val="00D90F78"/>
    <w:rsid w:val="00D91256"/>
    <w:rsid w:val="00DA2517"/>
    <w:rsid w:val="00DA67D4"/>
    <w:rsid w:val="00DA6E2B"/>
    <w:rsid w:val="00DB216B"/>
    <w:rsid w:val="00DB244C"/>
    <w:rsid w:val="00DB253E"/>
    <w:rsid w:val="00DC18AB"/>
    <w:rsid w:val="00DC1CBE"/>
    <w:rsid w:val="00DD10CA"/>
    <w:rsid w:val="00DD500F"/>
    <w:rsid w:val="00DD6BE2"/>
    <w:rsid w:val="00DE0153"/>
    <w:rsid w:val="00DF362D"/>
    <w:rsid w:val="00E004BD"/>
    <w:rsid w:val="00E00B28"/>
    <w:rsid w:val="00E07243"/>
    <w:rsid w:val="00E07816"/>
    <w:rsid w:val="00E12803"/>
    <w:rsid w:val="00E135AA"/>
    <w:rsid w:val="00E13BB6"/>
    <w:rsid w:val="00E1425E"/>
    <w:rsid w:val="00E14A89"/>
    <w:rsid w:val="00E14E19"/>
    <w:rsid w:val="00E1600B"/>
    <w:rsid w:val="00E16C57"/>
    <w:rsid w:val="00E16F20"/>
    <w:rsid w:val="00E17330"/>
    <w:rsid w:val="00E231CA"/>
    <w:rsid w:val="00E263C4"/>
    <w:rsid w:val="00E306D8"/>
    <w:rsid w:val="00E30705"/>
    <w:rsid w:val="00E32024"/>
    <w:rsid w:val="00E34043"/>
    <w:rsid w:val="00E35572"/>
    <w:rsid w:val="00E376B3"/>
    <w:rsid w:val="00E40745"/>
    <w:rsid w:val="00E4643A"/>
    <w:rsid w:val="00E46941"/>
    <w:rsid w:val="00E5027A"/>
    <w:rsid w:val="00E514F8"/>
    <w:rsid w:val="00E53892"/>
    <w:rsid w:val="00E5461A"/>
    <w:rsid w:val="00E54C8F"/>
    <w:rsid w:val="00E557CE"/>
    <w:rsid w:val="00E57E25"/>
    <w:rsid w:val="00E60F0B"/>
    <w:rsid w:val="00E66D69"/>
    <w:rsid w:val="00E67973"/>
    <w:rsid w:val="00E703AD"/>
    <w:rsid w:val="00E7107D"/>
    <w:rsid w:val="00E71B6B"/>
    <w:rsid w:val="00E71FF0"/>
    <w:rsid w:val="00E72B13"/>
    <w:rsid w:val="00E738C4"/>
    <w:rsid w:val="00E77581"/>
    <w:rsid w:val="00E77650"/>
    <w:rsid w:val="00E801C3"/>
    <w:rsid w:val="00E85495"/>
    <w:rsid w:val="00E87229"/>
    <w:rsid w:val="00E95A27"/>
    <w:rsid w:val="00E9748A"/>
    <w:rsid w:val="00E97C2B"/>
    <w:rsid w:val="00EA19C9"/>
    <w:rsid w:val="00EA3C4A"/>
    <w:rsid w:val="00EA52E5"/>
    <w:rsid w:val="00EA6126"/>
    <w:rsid w:val="00EA6178"/>
    <w:rsid w:val="00EB1F73"/>
    <w:rsid w:val="00EC0B4F"/>
    <w:rsid w:val="00EC4DAB"/>
    <w:rsid w:val="00ED2C0D"/>
    <w:rsid w:val="00ED4770"/>
    <w:rsid w:val="00EE3061"/>
    <w:rsid w:val="00EE4EFA"/>
    <w:rsid w:val="00EE5E8E"/>
    <w:rsid w:val="00EF14A4"/>
    <w:rsid w:val="00EF25F2"/>
    <w:rsid w:val="00EF3429"/>
    <w:rsid w:val="00EF3686"/>
    <w:rsid w:val="00EF38E6"/>
    <w:rsid w:val="00EF5B4A"/>
    <w:rsid w:val="00EF6EB1"/>
    <w:rsid w:val="00F00040"/>
    <w:rsid w:val="00F0119C"/>
    <w:rsid w:val="00F0402E"/>
    <w:rsid w:val="00F043BB"/>
    <w:rsid w:val="00F04D48"/>
    <w:rsid w:val="00F0516F"/>
    <w:rsid w:val="00F10760"/>
    <w:rsid w:val="00F10E74"/>
    <w:rsid w:val="00F12961"/>
    <w:rsid w:val="00F17DC8"/>
    <w:rsid w:val="00F2066C"/>
    <w:rsid w:val="00F21723"/>
    <w:rsid w:val="00F26F66"/>
    <w:rsid w:val="00F30BA4"/>
    <w:rsid w:val="00F3507A"/>
    <w:rsid w:val="00F4363F"/>
    <w:rsid w:val="00F44498"/>
    <w:rsid w:val="00F44EC2"/>
    <w:rsid w:val="00F4740E"/>
    <w:rsid w:val="00F47CA5"/>
    <w:rsid w:val="00F509AD"/>
    <w:rsid w:val="00F522EF"/>
    <w:rsid w:val="00F52669"/>
    <w:rsid w:val="00F53434"/>
    <w:rsid w:val="00F54772"/>
    <w:rsid w:val="00F55F6D"/>
    <w:rsid w:val="00F568A2"/>
    <w:rsid w:val="00F57EA2"/>
    <w:rsid w:val="00F62287"/>
    <w:rsid w:val="00F63BE8"/>
    <w:rsid w:val="00F6717E"/>
    <w:rsid w:val="00F764F8"/>
    <w:rsid w:val="00F771C8"/>
    <w:rsid w:val="00F77486"/>
    <w:rsid w:val="00F83FA0"/>
    <w:rsid w:val="00F84DE9"/>
    <w:rsid w:val="00F8690D"/>
    <w:rsid w:val="00F92C80"/>
    <w:rsid w:val="00F94E49"/>
    <w:rsid w:val="00F9568F"/>
    <w:rsid w:val="00FB4908"/>
    <w:rsid w:val="00FB714B"/>
    <w:rsid w:val="00FC04EC"/>
    <w:rsid w:val="00FC4586"/>
    <w:rsid w:val="00FC5377"/>
    <w:rsid w:val="00FC6B21"/>
    <w:rsid w:val="00FD1AB2"/>
    <w:rsid w:val="00FD7908"/>
    <w:rsid w:val="00FE4864"/>
    <w:rsid w:val="00FE65EB"/>
    <w:rsid w:val="00FF3A4E"/>
    <w:rsid w:val="00FF41B1"/>
    <w:rsid w:val="00FF4A8A"/>
    <w:rsid w:val="00FF4A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509D8F0"/>
  <w15:chartTrackingRefBased/>
  <w15:docId w15:val="{DDAB299F-45AF-4FCA-A6E2-9A46E12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2803"/>
    <w:pPr>
      <w:snapToGrid w:val="0"/>
      <w:ind w:left="264" w:hangingChars="110" w:hanging="264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E12803"/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E12803"/>
    <w:rPr>
      <w:color w:val="0000FF"/>
      <w:u w:val="single"/>
    </w:rPr>
  </w:style>
  <w:style w:type="paragraph" w:styleId="a7">
    <w:name w:val="Balloon Text"/>
    <w:basedOn w:val="a"/>
    <w:link w:val="a8"/>
    <w:semiHidden/>
    <w:rsid w:val="00E12803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12803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link w:val="aa"/>
    <w:rsid w:val="00E12803"/>
    <w:rPr>
      <w:rFonts w:ascii="Tahoma" w:eastAsia="新細明體" w:hAnsi="Tahoma" w:cs="Tahoma"/>
      <w:sz w:val="16"/>
      <w:szCs w:val="16"/>
    </w:rPr>
  </w:style>
  <w:style w:type="character" w:customStyle="1" w:styleId="aa">
    <w:name w:val="文件引導模式 字元"/>
    <w:basedOn w:val="a0"/>
    <w:link w:val="a9"/>
    <w:rsid w:val="00E12803"/>
    <w:rPr>
      <w:rFonts w:ascii="Tahoma" w:eastAsia="新細明體" w:hAnsi="Tahoma" w:cs="Tahoma"/>
      <w:sz w:val="16"/>
      <w:szCs w:val="16"/>
    </w:rPr>
  </w:style>
  <w:style w:type="paragraph" w:styleId="ab">
    <w:name w:val="header"/>
    <w:basedOn w:val="a"/>
    <w:link w:val="ac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首 字元"/>
    <w:basedOn w:val="a0"/>
    <w:link w:val="ab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頁尾 字元"/>
    <w:basedOn w:val="a0"/>
    <w:link w:val="ad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">
    <w:name w:val="Date"/>
    <w:basedOn w:val="a"/>
    <w:next w:val="a"/>
    <w:link w:val="af0"/>
    <w:rsid w:val="00E1280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日期 字元"/>
    <w:basedOn w:val="a0"/>
    <w:link w:val="af"/>
    <w:rsid w:val="00E12803"/>
    <w:rPr>
      <w:rFonts w:ascii="Times New Roman" w:eastAsia="新細明體" w:hAnsi="Times New Roman" w:cs="Times New Roman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A03A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4BF0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8D0E9F"/>
    <w:rPr>
      <w:i/>
      <w:iCs/>
    </w:rPr>
  </w:style>
  <w:style w:type="paragraph" w:customStyle="1" w:styleId="xxmsonormal">
    <w:name w:val="x_x_msonormal"/>
    <w:basedOn w:val="a"/>
    <w:rsid w:val="00AA0285"/>
    <w:pPr>
      <w:widowControl/>
    </w:pPr>
    <w:rPr>
      <w:rFonts w:ascii="Calibri" w:eastAsia="新細明體" w:hAnsi="Calibri" w:cs="Calibri"/>
      <w:kern w:val="0"/>
      <w:sz w:val="22"/>
    </w:rPr>
  </w:style>
  <w:style w:type="character" w:styleId="af3">
    <w:name w:val="Unresolved Mention"/>
    <w:basedOn w:val="a0"/>
    <w:uiPriority w:val="99"/>
    <w:semiHidden/>
    <w:unhideWhenUsed/>
    <w:rsid w:val="00490FB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B70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2KrA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ileps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台灣癲癇醫學會</cp:lastModifiedBy>
  <cp:revision>39</cp:revision>
  <cp:lastPrinted>2022-08-08T02:57:00Z</cp:lastPrinted>
  <dcterms:created xsi:type="dcterms:W3CDTF">2022-07-13T02:03:00Z</dcterms:created>
  <dcterms:modified xsi:type="dcterms:W3CDTF">2022-08-10T05:14:00Z</dcterms:modified>
</cp:coreProperties>
</file>